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C9C568E" w14:textId="3F731E5D" w:rsidR="000C2979" w:rsidRDefault="0042095D" w:rsidP="009C5B77">
            <w:pPr>
              <w:widowControl w:val="0"/>
              <w:tabs>
                <w:tab w:val="left" w:pos="1733"/>
              </w:tabs>
              <w:spacing w:line="276" w:lineRule="auto"/>
              <w:ind w:right="284"/>
              <w:jc w:val="both"/>
              <w:rPr>
                <w:rFonts w:ascii="Book Antiqua" w:eastAsia="Calibri" w:hAnsi="Book Antiqua" w:cs="Calibri"/>
                <w:b/>
                <w:sz w:val="20"/>
                <w:szCs w:val="20"/>
              </w:rPr>
            </w:pPr>
            <w:r w:rsidRPr="00E8785D">
              <w:rPr>
                <w:rFonts w:ascii="Book Antiqua" w:eastAsia="Calibri" w:hAnsi="Book Antiqua" w:cs="Calibri"/>
                <w:b/>
                <w:sz w:val="20"/>
                <w:szCs w:val="20"/>
              </w:rPr>
              <w:t>reclutamento di formatori esperti e tutor per la realizzazione d</w:t>
            </w:r>
            <w:r w:rsidR="009C5B77">
              <w:rPr>
                <w:rFonts w:ascii="Book Antiqua" w:eastAsia="Calibri" w:hAnsi="Book Antiqua" w:cs="Calibri"/>
                <w:b/>
                <w:sz w:val="20"/>
                <w:szCs w:val="20"/>
              </w:rPr>
              <w:t xml:space="preserve">i </w:t>
            </w:r>
            <w:r w:rsidR="009C5B77" w:rsidRPr="009C5B77">
              <w:rPr>
                <w:rFonts w:ascii="Book Antiqua" w:eastAsia="Calibri" w:hAnsi="Book Antiqua" w:cs="Calibri"/>
                <w:b/>
                <w:sz w:val="20"/>
                <w:szCs w:val="20"/>
              </w:rPr>
              <w:t>Interventi di tutoraggio e formazione per la riduzione dei divari negli apprendimenti e il contrasto alla dispersione scolastica</w:t>
            </w:r>
            <w:r w:rsidRPr="00E8785D">
              <w:rPr>
                <w:rFonts w:ascii="Book Antiqua" w:eastAsia="Calibri" w:hAnsi="Book Antiqua" w:cs="Calibri"/>
                <w:b/>
                <w:sz w:val="20"/>
                <w:szCs w:val="20"/>
              </w:rPr>
              <w:t>,</w:t>
            </w:r>
          </w:p>
          <w:p w14:paraId="1FB3F46B" w14:textId="77777777" w:rsidR="009C5B77" w:rsidRPr="009C5B77" w:rsidRDefault="009C5B77" w:rsidP="009C5B77">
            <w:pPr>
              <w:numPr>
                <w:ilvl w:val="0"/>
                <w:numId w:val="4"/>
              </w:numPr>
              <w:jc w:val="both"/>
              <w:rPr>
                <w:rFonts w:ascii="Book Antiqua" w:eastAsia="Calibri" w:hAnsi="Book Antiqua" w:cs="Calibri"/>
                <w:b/>
                <w:sz w:val="20"/>
                <w:szCs w:val="20"/>
              </w:rPr>
            </w:pPr>
            <w:r w:rsidRPr="009C5B77">
              <w:rPr>
                <w:rFonts w:ascii="Book Antiqua" w:eastAsia="Calibri" w:hAnsi="Book Antiqua" w:cs="Calibri"/>
                <w:b/>
                <w:sz w:val="20"/>
                <w:szCs w:val="20"/>
              </w:rPr>
              <w:t>di n. 38 incarichi per 38 formatori esperti per la realizzazione dell’attività “Percorsi di Mentoring e orientamento” (numero di edizioni coinvolte: 38),</w:t>
            </w:r>
          </w:p>
          <w:p w14:paraId="55B45FD2" w14:textId="77777777" w:rsidR="009C5B77" w:rsidRPr="009C5B77" w:rsidRDefault="009C5B77" w:rsidP="009C5B77">
            <w:pPr>
              <w:numPr>
                <w:ilvl w:val="0"/>
                <w:numId w:val="4"/>
              </w:numPr>
              <w:jc w:val="both"/>
              <w:rPr>
                <w:rFonts w:ascii="Book Antiqua" w:eastAsia="Calibri" w:hAnsi="Book Antiqua" w:cs="Calibri"/>
                <w:b/>
                <w:sz w:val="20"/>
                <w:szCs w:val="20"/>
              </w:rPr>
            </w:pPr>
            <w:r w:rsidRPr="009C5B77">
              <w:rPr>
                <w:rFonts w:ascii="Book Antiqua" w:eastAsia="Calibri" w:hAnsi="Book Antiqua" w:cs="Calibri"/>
                <w:b/>
                <w:sz w:val="20"/>
                <w:szCs w:val="20"/>
              </w:rPr>
              <w:t>di n. 8 incarichi per 8 docenti per la realizzazione di “Percorsi di potenziamento delle competenze di base, di motivazione e accompagnamento” (numero di edizioni coinvolte: 8),</w:t>
            </w:r>
          </w:p>
          <w:p w14:paraId="03CCE8EA" w14:textId="77777777" w:rsidR="009C5B77" w:rsidRPr="009C5B77" w:rsidRDefault="009C5B77" w:rsidP="009C5B77">
            <w:pPr>
              <w:numPr>
                <w:ilvl w:val="0"/>
                <w:numId w:val="4"/>
              </w:numPr>
              <w:jc w:val="both"/>
              <w:rPr>
                <w:rFonts w:ascii="Book Antiqua" w:eastAsia="Calibri" w:hAnsi="Book Antiqua" w:cs="Calibri"/>
                <w:b/>
                <w:sz w:val="20"/>
                <w:szCs w:val="20"/>
              </w:rPr>
            </w:pPr>
            <w:r w:rsidRPr="009C5B77">
              <w:rPr>
                <w:rFonts w:ascii="Book Antiqua" w:eastAsia="Calibri" w:hAnsi="Book Antiqua" w:cs="Calibri"/>
                <w:b/>
                <w:sz w:val="20"/>
                <w:szCs w:val="20"/>
              </w:rPr>
              <w:t>di n. 14 incarichi per 7 formatori esperti e 7 tutor per la realizzazione di “percorsi formativi e laboratoriali co-curricolari” (numero di edizioni coinvolte: 7),</w:t>
            </w:r>
          </w:p>
          <w:p w14:paraId="67100284" w14:textId="77777777" w:rsidR="009C5B77" w:rsidRPr="009C5B77" w:rsidRDefault="009C5B77" w:rsidP="009C5B77">
            <w:pPr>
              <w:numPr>
                <w:ilvl w:val="0"/>
                <w:numId w:val="4"/>
              </w:numPr>
              <w:jc w:val="both"/>
              <w:rPr>
                <w:rFonts w:ascii="Book Antiqua" w:eastAsia="Calibri" w:hAnsi="Book Antiqua" w:cs="Calibri"/>
                <w:b/>
                <w:sz w:val="20"/>
                <w:szCs w:val="20"/>
              </w:rPr>
            </w:pPr>
            <w:r w:rsidRPr="009C5B77">
              <w:rPr>
                <w:rFonts w:ascii="Book Antiqua" w:eastAsia="Calibri" w:hAnsi="Book Antiqua" w:cs="Calibri"/>
                <w:b/>
                <w:sz w:val="20"/>
                <w:szCs w:val="20"/>
              </w:rPr>
              <w:t>di n. 4 incarichi per 4 formatori per la realizzazione di percorsi di orientamento con il coinvolgimento delle famiglie (numero di edizioni coinvolte: 4),</w:t>
            </w:r>
          </w:p>
          <w:p w14:paraId="3E60BC36" w14:textId="77777777" w:rsidR="009C5B77" w:rsidRPr="00E8785D" w:rsidRDefault="009C5B77" w:rsidP="009C5B77">
            <w:pPr>
              <w:widowControl w:val="0"/>
              <w:tabs>
                <w:tab w:val="left" w:pos="1733"/>
              </w:tabs>
              <w:spacing w:line="276" w:lineRule="auto"/>
              <w:ind w:right="284"/>
              <w:jc w:val="both"/>
              <w:rPr>
                <w:rFonts w:ascii="Book Antiqua" w:eastAsia="Calibri" w:hAnsi="Book Antiqua" w:cs="Calibri"/>
                <w:b/>
                <w:sz w:val="20"/>
                <w:szCs w:val="20"/>
              </w:rPr>
            </w:pPr>
          </w:p>
          <w:p w14:paraId="3F3AC810" w14:textId="77777777" w:rsidR="009C5B77" w:rsidRPr="009C5B77" w:rsidRDefault="009C5B77" w:rsidP="009C5B77">
            <w:pPr>
              <w:rPr>
                <w:rFonts w:ascii="Book Antiqua" w:eastAsia="Calibri" w:hAnsi="Book Antiqua" w:cs="Calibri"/>
                <w:bCs/>
                <w:caps/>
                <w:sz w:val="20"/>
                <w:szCs w:val="20"/>
              </w:rPr>
            </w:pPr>
            <w:r w:rsidRPr="009C5B77">
              <w:rPr>
                <w:rFonts w:ascii="Book Antiqua" w:hAnsi="Book Antiqua" w:cs="Calibri"/>
                <w:color w:val="000000"/>
                <w:sz w:val="20"/>
                <w:szCs w:val="20"/>
              </w:rPr>
              <w:t xml:space="preserve">Piano Nazionale di Ripresa e Resilienza Missione 4: Istruzione e Ricerca - Componente 1 – Potenziamento dell’offerta dei servizi di istruzione: dagli asili nido alle Università - Investimento 1.4 </w:t>
            </w:r>
            <w:r w:rsidRPr="009C5B77">
              <w:rPr>
                <w:rFonts w:ascii="Book Antiqua" w:eastAsia="Calibri" w:hAnsi="Book Antiqua" w:cs="Calibri"/>
                <w:bCs/>
                <w:sz w:val="20"/>
                <w:szCs w:val="20"/>
              </w:rPr>
              <w:t>Intervento straordinario finalizzato alla riduzione dei divari territoriali nelle scuole secondarie di primo e di secondo grado e alla lotta alla dispersione scolastica - Interventi di tutoraggio e formazione per la riduzione dei divari negli apprendimenti e il contrasto alla dispersione scolastica (D.M. 19/2024)</w:t>
            </w:r>
          </w:p>
          <w:p w14:paraId="4D19F031" w14:textId="77777777" w:rsidR="009C5B77" w:rsidRPr="009C5B77" w:rsidRDefault="009C5B77" w:rsidP="009C5B77">
            <w:pPr>
              <w:jc w:val="both"/>
              <w:rPr>
                <w:rFonts w:ascii="Book Antiqua" w:hAnsi="Book Antiqua" w:cs="Calibri"/>
                <w:color w:val="000000"/>
                <w:sz w:val="20"/>
                <w:szCs w:val="20"/>
              </w:rPr>
            </w:pPr>
          </w:p>
          <w:p w14:paraId="77207498" w14:textId="77777777" w:rsidR="009C5B77" w:rsidRPr="009C5B77" w:rsidRDefault="009C5B77" w:rsidP="009C5B77">
            <w:pPr>
              <w:jc w:val="both"/>
              <w:rPr>
                <w:rFonts w:ascii="Book Antiqua" w:eastAsia="Calibri" w:hAnsi="Book Antiqua" w:cs="Calibri"/>
                <w:bCs/>
                <w:sz w:val="20"/>
                <w:szCs w:val="20"/>
              </w:rPr>
            </w:pPr>
            <w:r w:rsidRPr="009C5B77">
              <w:rPr>
                <w:rFonts w:ascii="Book Antiqua" w:hAnsi="Book Antiqua" w:cs="Calibri-Bold"/>
                <w:b/>
                <w:bCs/>
                <w:sz w:val="20"/>
                <w:szCs w:val="20"/>
              </w:rPr>
              <w:t xml:space="preserve">Linea di investimento: </w:t>
            </w:r>
            <w:r w:rsidRPr="009C5B77">
              <w:rPr>
                <w:rFonts w:ascii="Book Antiqua" w:hAnsi="Book Antiqua" w:cs="Calibri"/>
                <w:sz w:val="20"/>
                <w:szCs w:val="20"/>
              </w:rPr>
              <w:t xml:space="preserve">M4C1I1.4 - </w:t>
            </w:r>
            <w:r w:rsidRPr="009C5B77">
              <w:rPr>
                <w:rFonts w:ascii="Book Antiqua" w:eastAsia="Calibri" w:hAnsi="Book Antiqua" w:cs="Calibri"/>
                <w:bCs/>
                <w:sz w:val="20"/>
                <w:szCs w:val="20"/>
              </w:rPr>
              <w:t xml:space="preserve">Riduzione dei divari negli apprendimenti e contrasto alla dispersione scolastica </w:t>
            </w:r>
          </w:p>
          <w:p w14:paraId="3325E188"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Codice avviso: </w:t>
            </w:r>
            <w:r w:rsidRPr="009C5B77">
              <w:rPr>
                <w:rFonts w:ascii="Book Antiqua" w:hAnsi="Book Antiqua" w:cs="Calibri"/>
                <w:sz w:val="20"/>
                <w:szCs w:val="20"/>
              </w:rPr>
              <w:t>M4C1I1.4-2024-1322</w:t>
            </w:r>
          </w:p>
          <w:p w14:paraId="4F49F10D"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Codice progett</w:t>
            </w:r>
            <w:r w:rsidRPr="009C5B77">
              <w:rPr>
                <w:rFonts w:ascii="Book Antiqua" w:hAnsi="Book Antiqua" w:cs="Calibri"/>
                <w:sz w:val="20"/>
                <w:szCs w:val="20"/>
              </w:rPr>
              <w:t>o: M4C1I1.4-2024-1322-P-46690</w:t>
            </w:r>
          </w:p>
          <w:p w14:paraId="62B166F9"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Denominato</w:t>
            </w:r>
            <w:r w:rsidRPr="009C5B77">
              <w:rPr>
                <w:rFonts w:ascii="Book Antiqua" w:hAnsi="Book Antiqua" w:cs="Calibri"/>
                <w:sz w:val="20"/>
                <w:szCs w:val="20"/>
              </w:rPr>
              <w:t>: “Scuola di Tutti … Non uno di Meno”</w:t>
            </w:r>
          </w:p>
          <w:p w14:paraId="4AC843D6"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C.U.P: </w:t>
            </w:r>
            <w:r w:rsidRPr="009C5B77">
              <w:rPr>
                <w:rFonts w:ascii="Book Antiqua" w:hAnsi="Book Antiqua" w:cs="Calibri"/>
                <w:b/>
                <w:bCs/>
                <w:sz w:val="20"/>
                <w:szCs w:val="20"/>
              </w:rPr>
              <w:t>J94C24000120006</w:t>
            </w:r>
          </w:p>
          <w:p w14:paraId="572EF4D3" w14:textId="77777777" w:rsidR="009C5B77" w:rsidRDefault="009C5B77">
            <w:pPr>
              <w:widowControl w:val="0"/>
              <w:tabs>
                <w:tab w:val="left" w:pos="1733"/>
              </w:tabs>
              <w:spacing w:line="276" w:lineRule="auto"/>
              <w:ind w:left="566" w:right="409"/>
              <w:jc w:val="both"/>
              <w:rPr>
                <w:rFonts w:ascii="Book Antiqua" w:eastAsia="Calibri" w:hAnsi="Book Antiqua" w:cs="Calibri"/>
                <w:b/>
                <w:color w:val="404040"/>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a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191A18E7" w14:textId="000F35E2"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1777BEEC" w14:textId="42F7DF17" w:rsidR="002A431D" w:rsidRPr="002A431D" w:rsidRDefault="002A431D" w:rsidP="002A431D">
      <w:pPr>
        <w:spacing w:before="120" w:after="120" w:line="276" w:lineRule="auto"/>
        <w:rPr>
          <w:rFonts w:ascii="Book Antiqua" w:eastAsia="Calibri" w:hAnsi="Book Antiqua" w:cs="Calibri"/>
          <w:b/>
          <w:bCs/>
          <w:sz w:val="20"/>
          <w:szCs w:val="20"/>
        </w:rPr>
      </w:pPr>
      <w:r w:rsidRPr="002A431D">
        <w:rPr>
          <w:rFonts w:ascii="Book Antiqua" w:eastAsia="Calibri" w:hAnsi="Book Antiqua" w:cs="Calibri"/>
          <w:sz w:val="20"/>
          <w:szCs w:val="20"/>
        </w:rPr>
        <w:t xml:space="preserve">profilo docente esperto </w:t>
      </w:r>
      <w:r w:rsidRPr="002A431D">
        <w:rPr>
          <w:rFonts w:ascii="Book Antiqua" w:eastAsia="Calibri" w:hAnsi="Book Antiqua" w:cs="Calibri"/>
          <w:b/>
          <w:bCs/>
          <w:sz w:val="20"/>
          <w:szCs w:val="20"/>
        </w:rPr>
        <w:t>percorsi di mentoring e orientamento</w:t>
      </w:r>
    </w:p>
    <w:tbl>
      <w:tblPr>
        <w:tblStyle w:val="Grigliatabella"/>
        <w:tblW w:w="0" w:type="auto"/>
        <w:tblLook w:val="04A0" w:firstRow="1" w:lastRow="0" w:firstColumn="1" w:lastColumn="0" w:noHBand="0" w:noVBand="1"/>
      </w:tblPr>
      <w:tblGrid>
        <w:gridCol w:w="4814"/>
        <w:gridCol w:w="4814"/>
      </w:tblGrid>
      <w:tr w:rsidR="002A431D" w:rsidRPr="002A431D" w14:paraId="49F17E61" w14:textId="77777777" w:rsidTr="00F2411B">
        <w:tc>
          <w:tcPr>
            <w:tcW w:w="4814" w:type="dxa"/>
          </w:tcPr>
          <w:p w14:paraId="67E41A94"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lastRenderedPageBreak/>
              <w:t>edizione 1 – scuola secondaria di 1 grado</w:t>
            </w:r>
          </w:p>
          <w:p w14:paraId="34DC9E78"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 – scuola secondaria di 1 grado</w:t>
            </w:r>
          </w:p>
          <w:p w14:paraId="0EB8415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 – scuola secondaria di 1 grado</w:t>
            </w:r>
          </w:p>
          <w:p w14:paraId="4DAFF8C7"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4 – scuola secondaria di 1 grado</w:t>
            </w:r>
          </w:p>
          <w:p w14:paraId="72E7D763"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5 – scuola secondaria di 1 grado</w:t>
            </w:r>
          </w:p>
          <w:p w14:paraId="433EDCC9"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6 – scuola secondaria di 1 grado</w:t>
            </w:r>
          </w:p>
          <w:p w14:paraId="5DA8F38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7 – scuola secondaria di 1 grado</w:t>
            </w:r>
          </w:p>
          <w:p w14:paraId="3594043F"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8 – scuola secondaria di 1 grado</w:t>
            </w:r>
          </w:p>
          <w:p w14:paraId="0A73BC2F"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9 – scuola secondaria di 1 grado</w:t>
            </w:r>
          </w:p>
          <w:p w14:paraId="1506FBA4"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10 – scuola secondaria di 1 grado</w:t>
            </w:r>
          </w:p>
          <w:p w14:paraId="47F08EA1"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11 – scuola secondaria di 1 grado</w:t>
            </w:r>
          </w:p>
          <w:p w14:paraId="729C9E56"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12 – scuola secondaria di 1 grado</w:t>
            </w:r>
          </w:p>
          <w:p w14:paraId="7D734000"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13 – scuola secondaria di 1 grado</w:t>
            </w:r>
          </w:p>
          <w:p w14:paraId="496B3C75"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14 – scuola secondaria di 1 grado</w:t>
            </w:r>
          </w:p>
          <w:p w14:paraId="31FB231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15 – scuola secondaria di 1 grado</w:t>
            </w:r>
          </w:p>
          <w:p w14:paraId="0A7E8B0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16 – scuola secondaria di 1 grado</w:t>
            </w:r>
          </w:p>
          <w:p w14:paraId="33A8DC5F"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17 – scuola secondaria di 1 grado</w:t>
            </w:r>
          </w:p>
          <w:p w14:paraId="701AE4E7"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18 – scuola secondaria di 1 grado</w:t>
            </w:r>
          </w:p>
          <w:p w14:paraId="52CC5B31"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19 – scuola secondaria di 1 grado</w:t>
            </w:r>
          </w:p>
        </w:tc>
        <w:tc>
          <w:tcPr>
            <w:tcW w:w="4814" w:type="dxa"/>
          </w:tcPr>
          <w:p w14:paraId="04D34896"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20 – scuola secondaria di 1 grado</w:t>
            </w:r>
          </w:p>
          <w:p w14:paraId="3894578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21 – scuola secondaria di 1 grado</w:t>
            </w:r>
          </w:p>
          <w:p w14:paraId="2DEF3A0D"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22 – scuola secondaria di 1 grado</w:t>
            </w:r>
          </w:p>
          <w:p w14:paraId="4D92D44C"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23 – scuola secondaria di 1 grado</w:t>
            </w:r>
          </w:p>
          <w:p w14:paraId="14E73DB4"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24 – scuola secondaria di 1 grado</w:t>
            </w:r>
          </w:p>
          <w:p w14:paraId="0636F0E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25 – scuola secondaria di 1 grado</w:t>
            </w:r>
          </w:p>
          <w:p w14:paraId="04C528A3"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26 – scuola secondaria di 1 grado</w:t>
            </w:r>
          </w:p>
          <w:p w14:paraId="1AB4B0B6"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27 – scuola secondaria di 1 grado</w:t>
            </w:r>
          </w:p>
          <w:p w14:paraId="20EBF223"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28 – scuola secondaria di 1 grado</w:t>
            </w:r>
          </w:p>
          <w:p w14:paraId="16B4EF26"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29 – scuola secondaria di 1 grado</w:t>
            </w:r>
          </w:p>
          <w:p w14:paraId="364754C1"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30 – scuola secondaria di 1 grado</w:t>
            </w:r>
          </w:p>
          <w:p w14:paraId="698B42AF"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31 – scuola secondaria di 1 grado</w:t>
            </w:r>
          </w:p>
          <w:p w14:paraId="1E8A13DC"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32 – scuola secondaria di 1 grado</w:t>
            </w:r>
          </w:p>
          <w:p w14:paraId="3228A20F"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33 – scuola secondaria di 1 grado</w:t>
            </w:r>
          </w:p>
          <w:p w14:paraId="5BDDE9B2"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34 – scuola secondaria di 1 grado</w:t>
            </w:r>
          </w:p>
          <w:p w14:paraId="6B5B401B"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35 – scuola secondaria di 1 grado</w:t>
            </w:r>
          </w:p>
          <w:p w14:paraId="26B741F9"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36 – scuola secondaria di 1 grado</w:t>
            </w:r>
          </w:p>
          <w:p w14:paraId="5F6AB22A"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37 – scuola secondaria di 1 grado</w:t>
            </w:r>
          </w:p>
          <w:p w14:paraId="1B41E4C1" w14:textId="77777777" w:rsidR="002A431D" w:rsidRPr="002A431D" w:rsidRDefault="002A431D" w:rsidP="002A431D">
            <w:pPr>
              <w:widowControl/>
              <w:numPr>
                <w:ilvl w:val="0"/>
                <w:numId w:val="3"/>
              </w:numPr>
              <w:spacing w:line="360" w:lineRule="auto"/>
              <w:ind w:left="360"/>
              <w:rPr>
                <w:rFonts w:ascii="Book Antiqua" w:eastAsia="Calibri" w:hAnsi="Book Antiqua" w:cs="Calibri"/>
              </w:rPr>
            </w:pPr>
            <w:r w:rsidRPr="002A431D">
              <w:rPr>
                <w:rFonts w:ascii="Book Antiqua" w:eastAsia="Calibri" w:hAnsi="Book Antiqua" w:cs="Calibri"/>
              </w:rPr>
              <w:t>edizione 38 – scuola secondaria di 1 grado</w:t>
            </w:r>
          </w:p>
        </w:tc>
      </w:tr>
    </w:tbl>
    <w:p w14:paraId="00455D0C" w14:textId="77777777" w:rsidR="002A431D" w:rsidRPr="002A431D" w:rsidRDefault="002A431D" w:rsidP="002A431D">
      <w:pPr>
        <w:spacing w:line="360" w:lineRule="auto"/>
        <w:rPr>
          <w:rFonts w:ascii="Book Antiqua" w:eastAsia="Calibri" w:hAnsi="Book Antiqua" w:cs="Calibri"/>
          <w:sz w:val="20"/>
          <w:szCs w:val="20"/>
        </w:rPr>
      </w:pPr>
    </w:p>
    <w:p w14:paraId="508A26E7" w14:textId="6C06264A" w:rsidR="002A431D" w:rsidRPr="002A431D" w:rsidRDefault="002A431D" w:rsidP="002A431D">
      <w:pPr>
        <w:spacing w:line="360" w:lineRule="auto"/>
        <w:rPr>
          <w:rFonts w:ascii="Book Antiqua" w:eastAsia="Calibri" w:hAnsi="Book Antiqua" w:cs="Calibri"/>
          <w:sz w:val="20"/>
          <w:szCs w:val="20"/>
        </w:rPr>
      </w:pPr>
      <w:r w:rsidRPr="002A431D">
        <w:rPr>
          <w:rFonts w:ascii="Book Antiqua" w:eastAsia="Calibri" w:hAnsi="Book Antiqua" w:cs="Calibri"/>
          <w:sz w:val="20"/>
          <w:szCs w:val="20"/>
        </w:rPr>
        <w:t xml:space="preserve">profilo </w:t>
      </w:r>
      <w:r w:rsidRPr="002A431D">
        <w:rPr>
          <w:rFonts w:ascii="Book Antiqua" w:eastAsia="Calibri" w:hAnsi="Book Antiqua" w:cs="Calibri"/>
          <w:b/>
          <w:bCs/>
          <w:sz w:val="20"/>
          <w:szCs w:val="20"/>
          <w:u w:val="single"/>
        </w:rPr>
        <w:t>docente esperto</w:t>
      </w:r>
      <w:r w:rsidRPr="002A431D">
        <w:rPr>
          <w:rFonts w:ascii="Book Antiqua" w:eastAsia="Calibri" w:hAnsi="Book Antiqua" w:cs="Calibri"/>
          <w:sz w:val="20"/>
          <w:szCs w:val="20"/>
        </w:rPr>
        <w:t xml:space="preserve"> di </w:t>
      </w:r>
      <w:r w:rsidRPr="002A431D">
        <w:rPr>
          <w:rFonts w:ascii="Book Antiqua" w:hAnsi="Book Antiqua" w:cs="Calibri"/>
          <w:b/>
          <w:bCs/>
          <w:color w:val="000000"/>
          <w:sz w:val="20"/>
          <w:szCs w:val="20"/>
        </w:rPr>
        <w:t xml:space="preserve">potenziamento delle competenze di base, di motivazione e </w:t>
      </w:r>
      <w:r>
        <w:rPr>
          <w:rFonts w:ascii="Book Antiqua" w:hAnsi="Book Antiqua" w:cs="Calibri"/>
          <w:b/>
          <w:bCs/>
          <w:color w:val="000000"/>
          <w:sz w:val="20"/>
          <w:szCs w:val="20"/>
        </w:rPr>
        <w:t>a</w:t>
      </w:r>
      <w:r w:rsidRPr="002A431D">
        <w:rPr>
          <w:rFonts w:ascii="Book Antiqua" w:hAnsi="Book Antiqua" w:cs="Calibri"/>
          <w:b/>
          <w:bCs/>
          <w:color w:val="000000"/>
          <w:sz w:val="20"/>
          <w:szCs w:val="20"/>
        </w:rPr>
        <w:t>ccompagnamento</w:t>
      </w:r>
    </w:p>
    <w:p w14:paraId="5F0359B0"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n.1 lingua italiana</w:t>
      </w:r>
    </w:p>
    <w:p w14:paraId="1E9492C0"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n.2 lingua italiana</w:t>
      </w:r>
      <w:r w:rsidRPr="002A431D">
        <w:rPr>
          <w:rFonts w:ascii="Book Antiqua" w:eastAsia="Calibri" w:hAnsi="Book Antiqua" w:cs="Calibri"/>
          <w:sz w:val="20"/>
          <w:szCs w:val="20"/>
        </w:rPr>
        <w:t xml:space="preserve"> </w:t>
      </w:r>
    </w:p>
    <w:p w14:paraId="44CE931C"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n.3 lingua inglese</w:t>
      </w:r>
    </w:p>
    <w:p w14:paraId="43EE7E53"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n.4 lingua inglese</w:t>
      </w:r>
    </w:p>
    <w:p w14:paraId="2F71183C"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n.5 lingua inglese</w:t>
      </w:r>
    </w:p>
    <w:p w14:paraId="20BB86B9"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n.6 matematica</w:t>
      </w:r>
    </w:p>
    <w:p w14:paraId="552C2147"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n.7 matematica</w:t>
      </w:r>
    </w:p>
    <w:p w14:paraId="190571DE"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n.8 matematica</w:t>
      </w:r>
    </w:p>
    <w:p w14:paraId="00EE19A9" w14:textId="77777777" w:rsidR="002A431D" w:rsidRPr="002A431D" w:rsidRDefault="002A431D" w:rsidP="002A431D">
      <w:pPr>
        <w:spacing w:line="360" w:lineRule="auto"/>
        <w:rPr>
          <w:rFonts w:ascii="Book Antiqua" w:hAnsi="Book Antiqua" w:cs="Calibri"/>
          <w:b/>
          <w:bCs/>
          <w:color w:val="000000"/>
          <w:sz w:val="20"/>
          <w:szCs w:val="20"/>
        </w:rPr>
      </w:pPr>
    </w:p>
    <w:p w14:paraId="495B0ADC" w14:textId="520471C4" w:rsidR="002A431D" w:rsidRPr="002A431D" w:rsidRDefault="002A431D" w:rsidP="002A431D">
      <w:pPr>
        <w:spacing w:line="360" w:lineRule="auto"/>
        <w:jc w:val="both"/>
        <w:rPr>
          <w:rFonts w:ascii="Book Antiqua" w:hAnsi="Book Antiqua" w:cs="Calibri"/>
          <w:b/>
          <w:bCs/>
          <w:color w:val="000000"/>
          <w:sz w:val="20"/>
          <w:szCs w:val="20"/>
        </w:rPr>
      </w:pPr>
      <w:r w:rsidRPr="002A431D">
        <w:rPr>
          <w:rFonts w:ascii="Book Antiqua" w:eastAsia="Calibri" w:hAnsi="Book Antiqua" w:cs="Calibri"/>
          <w:sz w:val="20"/>
          <w:szCs w:val="20"/>
        </w:rPr>
        <w:t xml:space="preserve">profilo </w:t>
      </w:r>
      <w:r w:rsidRPr="002A431D">
        <w:rPr>
          <w:rFonts w:ascii="Book Antiqua" w:eastAsia="Calibri" w:hAnsi="Book Antiqua" w:cs="Calibri"/>
          <w:b/>
          <w:bCs/>
          <w:sz w:val="20"/>
          <w:szCs w:val="20"/>
          <w:u w:val="single"/>
        </w:rPr>
        <w:t>docente esperto</w:t>
      </w:r>
      <w:r w:rsidRPr="002A431D">
        <w:rPr>
          <w:rFonts w:ascii="Book Antiqua" w:eastAsia="Calibri" w:hAnsi="Book Antiqua" w:cs="Calibri"/>
          <w:sz w:val="20"/>
          <w:szCs w:val="20"/>
        </w:rPr>
        <w:t xml:space="preserve"> di </w:t>
      </w:r>
      <w:r w:rsidRPr="002A431D">
        <w:rPr>
          <w:rFonts w:ascii="Book Antiqua" w:hAnsi="Book Antiqua" w:cs="Calibri"/>
          <w:b/>
          <w:bCs/>
          <w:color w:val="000000"/>
          <w:sz w:val="20"/>
          <w:szCs w:val="20"/>
        </w:rPr>
        <w:t xml:space="preserve">Percorsi formativi e laboratoriali co-curricolari </w:t>
      </w:r>
    </w:p>
    <w:p w14:paraId="44BC890B"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n.1 educazione ambientale</w:t>
      </w:r>
      <w:r w:rsidRPr="002A431D">
        <w:rPr>
          <w:rFonts w:ascii="Book Antiqua" w:eastAsia="Calibri" w:hAnsi="Book Antiqua" w:cs="Calibri"/>
          <w:sz w:val="20"/>
          <w:szCs w:val="20"/>
        </w:rPr>
        <w:t xml:space="preserve"> </w:t>
      </w:r>
    </w:p>
    <w:p w14:paraId="0FE23840"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n.2 educazione ambientale</w:t>
      </w:r>
      <w:r w:rsidRPr="002A431D">
        <w:rPr>
          <w:rFonts w:ascii="Book Antiqua" w:eastAsia="Calibri" w:hAnsi="Book Antiqua" w:cs="Calibri"/>
          <w:sz w:val="20"/>
          <w:szCs w:val="20"/>
        </w:rPr>
        <w:t xml:space="preserve"> </w:t>
      </w:r>
    </w:p>
    <w:p w14:paraId="7494AD23"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n.3 economia finanziaria</w:t>
      </w:r>
      <w:r w:rsidRPr="002A431D">
        <w:rPr>
          <w:rFonts w:ascii="Book Antiqua" w:eastAsia="Calibri" w:hAnsi="Book Antiqua" w:cs="Calibri"/>
          <w:sz w:val="20"/>
          <w:szCs w:val="20"/>
        </w:rPr>
        <w:t xml:space="preserve"> </w:t>
      </w:r>
    </w:p>
    <w:p w14:paraId="06C31945"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n.4 teatro in lingua francese</w:t>
      </w:r>
      <w:r w:rsidRPr="002A431D">
        <w:rPr>
          <w:rFonts w:ascii="Book Antiqua" w:eastAsia="Calibri" w:hAnsi="Book Antiqua" w:cs="Calibri"/>
          <w:sz w:val="20"/>
          <w:szCs w:val="20"/>
        </w:rPr>
        <w:t xml:space="preserve"> </w:t>
      </w:r>
    </w:p>
    <w:p w14:paraId="05AD21CB"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n.5 arte</w:t>
      </w:r>
      <w:r w:rsidRPr="002A431D">
        <w:rPr>
          <w:rFonts w:ascii="Book Antiqua" w:eastAsia="Calibri" w:hAnsi="Book Antiqua" w:cs="Calibri"/>
          <w:sz w:val="20"/>
          <w:szCs w:val="20"/>
        </w:rPr>
        <w:t xml:space="preserve"> </w:t>
      </w:r>
    </w:p>
    <w:p w14:paraId="5DF62549"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lastRenderedPageBreak/>
        <w:t>Edizione n.6 arte</w:t>
      </w:r>
      <w:r w:rsidRPr="002A431D">
        <w:rPr>
          <w:rFonts w:ascii="Book Antiqua" w:eastAsia="Calibri" w:hAnsi="Book Antiqua" w:cs="Calibri"/>
          <w:sz w:val="20"/>
          <w:szCs w:val="20"/>
        </w:rPr>
        <w:t xml:space="preserve"> </w:t>
      </w:r>
    </w:p>
    <w:p w14:paraId="470158BB"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n.7 arte</w:t>
      </w:r>
      <w:r w:rsidRPr="002A431D">
        <w:rPr>
          <w:rFonts w:ascii="Book Antiqua" w:eastAsia="Calibri" w:hAnsi="Book Antiqua" w:cs="Calibri"/>
          <w:sz w:val="20"/>
          <w:szCs w:val="20"/>
        </w:rPr>
        <w:t xml:space="preserve"> </w:t>
      </w:r>
    </w:p>
    <w:p w14:paraId="19B5D767" w14:textId="77777777" w:rsidR="002A431D" w:rsidRPr="002A431D" w:rsidRDefault="002A431D" w:rsidP="002A431D">
      <w:pPr>
        <w:spacing w:line="360" w:lineRule="auto"/>
        <w:rPr>
          <w:rFonts w:ascii="Book Antiqua" w:eastAsia="Calibri" w:hAnsi="Book Antiqua" w:cs="Calibri"/>
          <w:sz w:val="20"/>
          <w:szCs w:val="20"/>
        </w:rPr>
      </w:pPr>
    </w:p>
    <w:p w14:paraId="7015393F" w14:textId="0F8D3EB4" w:rsidR="002A431D" w:rsidRPr="002A431D" w:rsidRDefault="002A431D" w:rsidP="002A431D">
      <w:pPr>
        <w:spacing w:line="360" w:lineRule="auto"/>
        <w:rPr>
          <w:rFonts w:ascii="Book Antiqua" w:hAnsi="Book Antiqua" w:cs="Calibri"/>
          <w:b/>
          <w:bCs/>
          <w:color w:val="000000"/>
          <w:sz w:val="20"/>
          <w:szCs w:val="20"/>
        </w:rPr>
      </w:pPr>
      <w:r w:rsidRPr="002A431D">
        <w:rPr>
          <w:rFonts w:ascii="Book Antiqua" w:eastAsia="Calibri" w:hAnsi="Book Antiqua" w:cs="Calibri"/>
          <w:sz w:val="20"/>
          <w:szCs w:val="20"/>
        </w:rPr>
        <w:t xml:space="preserve">profilo di </w:t>
      </w:r>
      <w:r w:rsidRPr="002A431D">
        <w:rPr>
          <w:rFonts w:ascii="Book Antiqua" w:eastAsia="Calibri" w:hAnsi="Book Antiqua" w:cs="Calibri"/>
          <w:b/>
          <w:bCs/>
          <w:sz w:val="20"/>
          <w:szCs w:val="20"/>
          <w:u w:val="single"/>
        </w:rPr>
        <w:t>docente esperto</w:t>
      </w:r>
      <w:r w:rsidRPr="002A431D">
        <w:rPr>
          <w:rFonts w:ascii="Book Antiqua" w:eastAsia="Calibri" w:hAnsi="Book Antiqua" w:cs="Calibri"/>
          <w:sz w:val="20"/>
          <w:szCs w:val="20"/>
        </w:rPr>
        <w:t xml:space="preserve"> di </w:t>
      </w:r>
      <w:r w:rsidRPr="002A431D">
        <w:rPr>
          <w:rFonts w:ascii="Book Antiqua" w:hAnsi="Book Antiqua" w:cs="Calibri"/>
          <w:b/>
          <w:bCs/>
          <w:color w:val="000000"/>
          <w:sz w:val="20"/>
          <w:szCs w:val="20"/>
        </w:rPr>
        <w:t>Percorsi di orientamento con il coinvolgimento delle famglie</w:t>
      </w:r>
    </w:p>
    <w:p w14:paraId="794213E1"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n.1 </w:t>
      </w:r>
    </w:p>
    <w:p w14:paraId="77019173"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n.2 </w:t>
      </w:r>
    </w:p>
    <w:p w14:paraId="1235EC94"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n.3 </w:t>
      </w:r>
    </w:p>
    <w:p w14:paraId="39C1B0B9" w14:textId="38AB3258" w:rsid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n.4 </w:t>
      </w:r>
    </w:p>
    <w:p w14:paraId="1AB7213A" w14:textId="77777777" w:rsidR="002A431D" w:rsidRPr="002A431D" w:rsidRDefault="002A431D" w:rsidP="002A431D">
      <w:pPr>
        <w:spacing w:line="360" w:lineRule="auto"/>
        <w:ind w:left="786"/>
        <w:jc w:val="both"/>
        <w:rPr>
          <w:rFonts w:ascii="Book Antiqua" w:hAnsi="Book Antiqua" w:cs="Calibri"/>
          <w:b/>
          <w:bCs/>
          <w:color w:val="000000"/>
          <w:sz w:val="20"/>
          <w:szCs w:val="20"/>
        </w:rPr>
      </w:pPr>
    </w:p>
    <w:p w14:paraId="56A58392" w14:textId="7E827DF1" w:rsidR="002A431D" w:rsidRPr="002A431D" w:rsidRDefault="002A431D" w:rsidP="002A431D">
      <w:pPr>
        <w:spacing w:line="360" w:lineRule="auto"/>
        <w:jc w:val="both"/>
        <w:rPr>
          <w:rFonts w:ascii="Book Antiqua" w:hAnsi="Book Antiqua" w:cs="Calibri"/>
          <w:b/>
          <w:bCs/>
          <w:color w:val="000000"/>
          <w:sz w:val="20"/>
          <w:szCs w:val="20"/>
        </w:rPr>
      </w:pPr>
      <w:r w:rsidRPr="002A431D">
        <w:rPr>
          <w:rFonts w:ascii="Book Antiqua" w:eastAsia="Calibri" w:hAnsi="Book Antiqua" w:cs="Calibri"/>
          <w:sz w:val="20"/>
          <w:szCs w:val="20"/>
        </w:rPr>
        <w:t xml:space="preserve">profilo di </w:t>
      </w:r>
      <w:r w:rsidRPr="002A431D">
        <w:rPr>
          <w:rFonts w:ascii="Book Antiqua" w:eastAsia="Calibri" w:hAnsi="Book Antiqua" w:cs="Calibri"/>
          <w:b/>
          <w:bCs/>
          <w:sz w:val="20"/>
          <w:szCs w:val="20"/>
          <w:u w:val="single"/>
        </w:rPr>
        <w:t xml:space="preserve">docente tutor </w:t>
      </w:r>
      <w:r w:rsidRPr="002A431D">
        <w:rPr>
          <w:rFonts w:ascii="Book Antiqua" w:eastAsia="Calibri" w:hAnsi="Book Antiqua" w:cs="Calibri"/>
          <w:sz w:val="20"/>
          <w:szCs w:val="20"/>
        </w:rPr>
        <w:t xml:space="preserve">di </w:t>
      </w:r>
      <w:r w:rsidRPr="002A431D">
        <w:rPr>
          <w:rFonts w:ascii="Book Antiqua" w:hAnsi="Book Antiqua" w:cs="Calibri"/>
          <w:b/>
          <w:bCs/>
          <w:color w:val="000000"/>
          <w:sz w:val="20"/>
          <w:szCs w:val="20"/>
        </w:rPr>
        <w:t xml:space="preserve">Percorsi formativi e laboratoriali co-curricolari </w:t>
      </w:r>
    </w:p>
    <w:p w14:paraId="26B55421"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n.1 educazione ambientale</w:t>
      </w:r>
      <w:r w:rsidRPr="002A431D">
        <w:rPr>
          <w:rFonts w:ascii="Book Antiqua" w:eastAsia="Calibri" w:hAnsi="Book Antiqua" w:cs="Calibri"/>
          <w:sz w:val="20"/>
          <w:szCs w:val="20"/>
        </w:rPr>
        <w:t xml:space="preserve"> </w:t>
      </w:r>
    </w:p>
    <w:p w14:paraId="15693289"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n.2 educazione ambientale</w:t>
      </w:r>
      <w:r w:rsidRPr="002A431D">
        <w:rPr>
          <w:rFonts w:ascii="Book Antiqua" w:eastAsia="Calibri" w:hAnsi="Book Antiqua" w:cs="Calibri"/>
          <w:sz w:val="20"/>
          <w:szCs w:val="20"/>
        </w:rPr>
        <w:t xml:space="preserve"> </w:t>
      </w:r>
    </w:p>
    <w:p w14:paraId="7FC45C40"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n.3 economia finanziaria</w:t>
      </w:r>
      <w:r w:rsidRPr="002A431D">
        <w:rPr>
          <w:rFonts w:ascii="Book Antiqua" w:eastAsia="Calibri" w:hAnsi="Book Antiqua" w:cs="Calibri"/>
          <w:sz w:val="20"/>
          <w:szCs w:val="20"/>
        </w:rPr>
        <w:t xml:space="preserve"> </w:t>
      </w:r>
    </w:p>
    <w:p w14:paraId="2B140314"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n.4 teatro in lingua francese</w:t>
      </w:r>
      <w:r w:rsidRPr="002A431D">
        <w:rPr>
          <w:rFonts w:ascii="Book Antiqua" w:eastAsia="Calibri" w:hAnsi="Book Antiqua" w:cs="Calibri"/>
          <w:sz w:val="20"/>
          <w:szCs w:val="20"/>
        </w:rPr>
        <w:t xml:space="preserve"> </w:t>
      </w:r>
    </w:p>
    <w:p w14:paraId="39C6EB9C" w14:textId="31955381"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n.5 </w:t>
      </w:r>
      <w:r w:rsidR="00BD461E">
        <w:rPr>
          <w:rFonts w:ascii="Book Antiqua" w:hAnsi="Book Antiqua" w:cs="Calibri"/>
          <w:b/>
          <w:bCs/>
          <w:color w:val="000000"/>
          <w:sz w:val="20"/>
          <w:szCs w:val="20"/>
        </w:rPr>
        <w:t>artistico espressiva</w:t>
      </w:r>
      <w:r w:rsidRPr="002A431D">
        <w:rPr>
          <w:rFonts w:ascii="Book Antiqua" w:eastAsia="Calibri" w:hAnsi="Book Antiqua" w:cs="Calibri"/>
          <w:sz w:val="20"/>
          <w:szCs w:val="20"/>
        </w:rPr>
        <w:t xml:space="preserve"> </w:t>
      </w:r>
    </w:p>
    <w:p w14:paraId="254C01D7" w14:textId="77777777" w:rsidR="00BD461E" w:rsidRDefault="002A431D" w:rsidP="00BD461E">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 xml:space="preserve">Edizione n.6 </w:t>
      </w:r>
      <w:r w:rsidR="00BD461E">
        <w:rPr>
          <w:rFonts w:ascii="Book Antiqua" w:hAnsi="Book Antiqua" w:cs="Calibri"/>
          <w:b/>
          <w:bCs/>
          <w:color w:val="000000"/>
          <w:sz w:val="20"/>
          <w:szCs w:val="20"/>
        </w:rPr>
        <w:t>artistico espressiva</w:t>
      </w:r>
    </w:p>
    <w:p w14:paraId="6F24B8AE" w14:textId="6ECDCEDD" w:rsidR="00BD461E" w:rsidRDefault="002A431D" w:rsidP="00BD461E">
      <w:pPr>
        <w:numPr>
          <w:ilvl w:val="0"/>
          <w:numId w:val="3"/>
        </w:numPr>
        <w:spacing w:line="360" w:lineRule="auto"/>
        <w:jc w:val="both"/>
        <w:rPr>
          <w:rFonts w:ascii="Book Antiqua" w:hAnsi="Book Antiqua" w:cs="Calibri"/>
          <w:b/>
          <w:bCs/>
          <w:color w:val="000000"/>
          <w:sz w:val="20"/>
          <w:szCs w:val="20"/>
        </w:rPr>
      </w:pPr>
      <w:r w:rsidRPr="00BD461E">
        <w:rPr>
          <w:rFonts w:ascii="Book Antiqua" w:hAnsi="Book Antiqua" w:cs="Calibri"/>
          <w:b/>
          <w:bCs/>
          <w:color w:val="000000"/>
          <w:sz w:val="20"/>
          <w:szCs w:val="20"/>
        </w:rPr>
        <w:t xml:space="preserve">Edizione n.7 </w:t>
      </w:r>
      <w:r w:rsidR="00BD461E" w:rsidRPr="00BD461E">
        <w:rPr>
          <w:rFonts w:ascii="Book Antiqua" w:hAnsi="Book Antiqua" w:cs="Calibri"/>
          <w:b/>
          <w:bCs/>
          <w:color w:val="000000"/>
          <w:sz w:val="20"/>
          <w:szCs w:val="20"/>
        </w:rPr>
        <w:t>artistico espressiva</w:t>
      </w:r>
    </w:p>
    <w:p w14:paraId="6885E49A" w14:textId="77777777" w:rsidR="00BD461E" w:rsidRDefault="00BD461E" w:rsidP="00BD461E">
      <w:pPr>
        <w:tabs>
          <w:tab w:val="left" w:pos="426"/>
        </w:tabs>
        <w:spacing w:line="360" w:lineRule="auto"/>
        <w:ind w:left="284"/>
        <w:jc w:val="both"/>
        <w:rPr>
          <w:rFonts w:ascii="Book Antiqua" w:hAnsi="Book Antiqua" w:cs="Calibri"/>
          <w:b/>
          <w:bCs/>
          <w:color w:val="000000"/>
          <w:sz w:val="20"/>
          <w:szCs w:val="20"/>
        </w:rPr>
      </w:pPr>
    </w:p>
    <w:p w14:paraId="73470A66" w14:textId="45644EA3" w:rsidR="00BD461E" w:rsidRPr="00BD461E" w:rsidRDefault="00BD461E" w:rsidP="00BD461E">
      <w:pPr>
        <w:numPr>
          <w:ilvl w:val="0"/>
          <w:numId w:val="3"/>
        </w:numPr>
        <w:spacing w:line="360" w:lineRule="auto"/>
        <w:ind w:left="567" w:hanging="425"/>
        <w:jc w:val="both"/>
        <w:rPr>
          <w:rFonts w:ascii="Book Antiqua" w:hAnsi="Book Antiqua" w:cs="Calibri"/>
          <w:b/>
          <w:bCs/>
          <w:color w:val="000000"/>
          <w:sz w:val="20"/>
          <w:szCs w:val="20"/>
        </w:rPr>
      </w:pPr>
      <w:r>
        <w:rPr>
          <w:rFonts w:ascii="Book Antiqua" w:eastAsia="Calibri" w:hAnsi="Book Antiqua" w:cs="Calibri"/>
          <w:sz w:val="20"/>
          <w:szCs w:val="20"/>
        </w:rPr>
        <w:t>P</w:t>
      </w:r>
      <w:r w:rsidRPr="00BD461E">
        <w:rPr>
          <w:rFonts w:ascii="Book Antiqua" w:eastAsia="Calibri" w:hAnsi="Book Antiqua" w:cs="Calibri"/>
          <w:sz w:val="20"/>
          <w:szCs w:val="20"/>
        </w:rPr>
        <w:t xml:space="preserve">rofilo </w:t>
      </w:r>
      <w:r w:rsidRPr="00BD461E">
        <w:rPr>
          <w:rFonts w:ascii="Book Antiqua" w:eastAsia="Calibri" w:hAnsi="Book Antiqua" w:cs="Calibri"/>
          <w:b/>
          <w:bCs/>
          <w:sz w:val="20"/>
          <w:szCs w:val="20"/>
        </w:rPr>
        <w:t>di docente per la realizzazione dell’Attività Tecnica del Team per la Prevenzione della Dispersione Scolastica</w:t>
      </w:r>
    </w:p>
    <w:p w14:paraId="5BCD6FCE" w14:textId="77777777" w:rsidR="00BD461E" w:rsidRPr="002A431D" w:rsidRDefault="00BD461E" w:rsidP="00BD461E">
      <w:pPr>
        <w:spacing w:line="360" w:lineRule="auto"/>
        <w:jc w:val="both"/>
        <w:rPr>
          <w:rFonts w:ascii="Book Antiqua" w:hAnsi="Book Antiqua" w:cs="Calibri"/>
          <w:b/>
          <w:bCs/>
          <w:color w:val="000000"/>
          <w:sz w:val="20"/>
          <w:szCs w:val="20"/>
        </w:rPr>
      </w:pP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lastRenderedPageBreak/>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6128CFBD"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5033ED">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9B2"/>
    <w:multiLevelType w:val="hybridMultilevel"/>
    <w:tmpl w:val="486227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B4643B"/>
    <w:multiLevelType w:val="hybridMultilevel"/>
    <w:tmpl w:val="8AE4B5B4"/>
    <w:lvl w:ilvl="0" w:tplc="04100003">
      <w:start w:val="1"/>
      <w:numFmt w:val="bullet"/>
      <w:lvlText w:val="o"/>
      <w:lvlJc w:val="left"/>
      <w:pPr>
        <w:ind w:left="1374" w:hanging="360"/>
      </w:pPr>
      <w:rPr>
        <w:rFonts w:ascii="Courier New" w:hAnsi="Courier New" w:cs="Courier New" w:hint="default"/>
      </w:rPr>
    </w:lvl>
    <w:lvl w:ilvl="1" w:tplc="04100003" w:tentative="1">
      <w:start w:val="1"/>
      <w:numFmt w:val="bullet"/>
      <w:lvlText w:val="o"/>
      <w:lvlJc w:val="left"/>
      <w:pPr>
        <w:ind w:left="2094" w:hanging="360"/>
      </w:pPr>
      <w:rPr>
        <w:rFonts w:ascii="Courier New" w:hAnsi="Courier New" w:cs="Courier New" w:hint="default"/>
      </w:rPr>
    </w:lvl>
    <w:lvl w:ilvl="2" w:tplc="04100005" w:tentative="1">
      <w:start w:val="1"/>
      <w:numFmt w:val="bullet"/>
      <w:lvlText w:val=""/>
      <w:lvlJc w:val="left"/>
      <w:pPr>
        <w:ind w:left="2814" w:hanging="360"/>
      </w:pPr>
      <w:rPr>
        <w:rFonts w:ascii="Wingdings" w:hAnsi="Wingdings" w:hint="default"/>
      </w:rPr>
    </w:lvl>
    <w:lvl w:ilvl="3" w:tplc="04100001" w:tentative="1">
      <w:start w:val="1"/>
      <w:numFmt w:val="bullet"/>
      <w:lvlText w:val=""/>
      <w:lvlJc w:val="left"/>
      <w:pPr>
        <w:ind w:left="3534" w:hanging="360"/>
      </w:pPr>
      <w:rPr>
        <w:rFonts w:ascii="Symbol" w:hAnsi="Symbol" w:hint="default"/>
      </w:rPr>
    </w:lvl>
    <w:lvl w:ilvl="4" w:tplc="04100003" w:tentative="1">
      <w:start w:val="1"/>
      <w:numFmt w:val="bullet"/>
      <w:lvlText w:val="o"/>
      <w:lvlJc w:val="left"/>
      <w:pPr>
        <w:ind w:left="4254" w:hanging="360"/>
      </w:pPr>
      <w:rPr>
        <w:rFonts w:ascii="Courier New" w:hAnsi="Courier New" w:cs="Courier New" w:hint="default"/>
      </w:rPr>
    </w:lvl>
    <w:lvl w:ilvl="5" w:tplc="04100005" w:tentative="1">
      <w:start w:val="1"/>
      <w:numFmt w:val="bullet"/>
      <w:lvlText w:val=""/>
      <w:lvlJc w:val="left"/>
      <w:pPr>
        <w:ind w:left="4974" w:hanging="360"/>
      </w:pPr>
      <w:rPr>
        <w:rFonts w:ascii="Wingdings" w:hAnsi="Wingdings" w:hint="default"/>
      </w:rPr>
    </w:lvl>
    <w:lvl w:ilvl="6" w:tplc="04100001" w:tentative="1">
      <w:start w:val="1"/>
      <w:numFmt w:val="bullet"/>
      <w:lvlText w:val=""/>
      <w:lvlJc w:val="left"/>
      <w:pPr>
        <w:ind w:left="5694" w:hanging="360"/>
      </w:pPr>
      <w:rPr>
        <w:rFonts w:ascii="Symbol" w:hAnsi="Symbol" w:hint="default"/>
      </w:rPr>
    </w:lvl>
    <w:lvl w:ilvl="7" w:tplc="04100003" w:tentative="1">
      <w:start w:val="1"/>
      <w:numFmt w:val="bullet"/>
      <w:lvlText w:val="o"/>
      <w:lvlJc w:val="left"/>
      <w:pPr>
        <w:ind w:left="6414" w:hanging="360"/>
      </w:pPr>
      <w:rPr>
        <w:rFonts w:ascii="Courier New" w:hAnsi="Courier New" w:cs="Courier New" w:hint="default"/>
      </w:rPr>
    </w:lvl>
    <w:lvl w:ilvl="8" w:tplc="04100005" w:tentative="1">
      <w:start w:val="1"/>
      <w:numFmt w:val="bullet"/>
      <w:lvlText w:val=""/>
      <w:lvlJc w:val="left"/>
      <w:pPr>
        <w:ind w:left="7134" w:hanging="360"/>
      </w:pPr>
      <w:rPr>
        <w:rFonts w:ascii="Wingdings" w:hAnsi="Wingdings" w:hint="default"/>
      </w:rPr>
    </w:lvl>
  </w:abstractNum>
  <w:abstractNum w:abstractNumId="3" w15:restartNumberingAfterBreak="0">
    <w:nsid w:val="58FB5C32"/>
    <w:multiLevelType w:val="multilevel"/>
    <w:tmpl w:val="78F6E926"/>
    <w:lvl w:ilvl="0">
      <w:start w:val="1"/>
      <w:numFmt w:val="bullet"/>
      <w:lvlText w:val="⬜"/>
      <w:lvlJc w:val="left"/>
      <w:pPr>
        <w:ind w:left="786" w:hanging="360"/>
      </w:pPr>
      <w:rPr>
        <w:b/>
        <w:bC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4"/>
  </w:num>
  <w:num w:numId="2" w16cid:durableId="1262571897">
    <w:abstractNumId w:val="1"/>
  </w:num>
  <w:num w:numId="3" w16cid:durableId="1066222335">
    <w:abstractNumId w:val="3"/>
  </w:num>
  <w:num w:numId="4" w16cid:durableId="1389652092">
    <w:abstractNumId w:val="0"/>
  </w:num>
  <w:num w:numId="5" w16cid:durableId="193639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A431D"/>
    <w:rsid w:val="002E264F"/>
    <w:rsid w:val="0042095D"/>
    <w:rsid w:val="005033ED"/>
    <w:rsid w:val="00875389"/>
    <w:rsid w:val="009C5B77"/>
    <w:rsid w:val="00BD461E"/>
    <w:rsid w:val="00E8785D"/>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table" w:styleId="Grigliatabella">
    <w:name w:val="Table Grid"/>
    <w:basedOn w:val="Tabellanormale"/>
    <w:uiPriority w:val="39"/>
    <w:rsid w:val="002A431D"/>
    <w:pPr>
      <w:widowControl w:val="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1205</Words>
  <Characters>6869</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4</cp:revision>
  <dcterms:created xsi:type="dcterms:W3CDTF">2024-11-05T10:02:00Z</dcterms:created>
  <dcterms:modified xsi:type="dcterms:W3CDTF">2024-11-06T09:18:00Z</dcterms:modified>
</cp:coreProperties>
</file>