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AA" w:rsidRPr="00A306A5" w:rsidRDefault="00326BEE" w:rsidP="00326BEE">
      <w:pPr>
        <w:jc w:val="center"/>
        <w:rPr>
          <w:rFonts w:ascii="Comic Sans MS" w:hAnsi="Comic Sans MS"/>
          <w:b/>
          <w:sz w:val="20"/>
          <w:szCs w:val="20"/>
        </w:rPr>
      </w:pPr>
      <w:r w:rsidRPr="00A306A5">
        <w:rPr>
          <w:rFonts w:ascii="Comic Sans MS" w:hAnsi="Comic Sans MS"/>
          <w:b/>
          <w:sz w:val="20"/>
          <w:szCs w:val="20"/>
        </w:rPr>
        <w:t>GEOGRAFIA CLASSE 1</w:t>
      </w: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06A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DENTRO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SCUOLA</w:t>
            </w:r>
          </w:p>
        </w:tc>
        <w:tc>
          <w:tcPr>
            <w:tcW w:w="3010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. Osservare, descrivere e rappresentare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 propria posizione nello spazio in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relazione a punti di riferimento utilizzando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l’organizzatore spaziale dentro/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fuori.</w:t>
            </w:r>
          </w:p>
        </w:tc>
        <w:tc>
          <w:tcPr>
            <w:tcW w:w="2693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proponiamo giochi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di movimento e attività per riflettere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sull’organizzatore spaziale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dentro/fuori.</w:t>
            </w:r>
          </w:p>
        </w:tc>
        <w:tc>
          <w:tcPr>
            <w:tcW w:w="2126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Gli organizzatori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</w:tc>
        <w:tc>
          <w:tcPr>
            <w:tcW w:w="2693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Localizzare oggetti nello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spazio usando termini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Utilizzare il piano quadrettato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per rappresentare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 posizione di oggetti sia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rispetto a se stessi sia ad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altre persone e/o oggetti.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Utilizzare simboli per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rappresentare situazioni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topologiche.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26BEE" w:rsidRPr="00A306A5" w:rsidRDefault="00326BEE" w:rsidP="00326BEE">
      <w:pPr>
        <w:jc w:val="center"/>
        <w:rPr>
          <w:rFonts w:ascii="Comic Sans MS" w:hAnsi="Comic Sans MS"/>
          <w:sz w:val="20"/>
          <w:szCs w:val="20"/>
        </w:rPr>
      </w:pPr>
    </w:p>
    <w:p w:rsidR="00326BEE" w:rsidRPr="00A306A5" w:rsidRDefault="00326BEE" w:rsidP="00A306A5">
      <w:pPr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06A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DAVANTI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DIETRO.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010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Osservare, descrivere e rappresentarela propria posizione nello spazio in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relazione a punti di riferimento utilizzando</w:t>
            </w:r>
          </w:p>
          <w:p w:rsidR="004E7841" w:rsidRPr="00251B4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l’organizzatore spaziale davanti/dietro.</w:t>
            </w:r>
          </w:p>
        </w:tc>
        <w:tc>
          <w:tcPr>
            <w:tcW w:w="2693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proponiamo giochi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di movimento e attività per riflettere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sull’organizzatore spaziale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davanti/dietro. Discriminiamo lo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schieramento in fila - in riga.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gli organizzatori</w:t>
            </w:r>
          </w:p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</w:tc>
        <w:tc>
          <w:tcPr>
            <w:tcW w:w="2693" w:type="dxa"/>
          </w:tcPr>
          <w:p w:rsidR="004E7841" w:rsidRPr="00A306A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4E7841" w:rsidRPr="00251B45" w:rsidRDefault="004E7841" w:rsidP="00326BE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Partecipare a giochi collettivirispettando le regole.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26BEE" w:rsidRDefault="00326BEE" w:rsidP="00326BEE">
      <w:pPr>
        <w:jc w:val="center"/>
      </w:pPr>
    </w:p>
    <w:p w:rsidR="006B7C87" w:rsidRDefault="006B7C87" w:rsidP="00326BEE">
      <w:pPr>
        <w:jc w:val="center"/>
      </w:pPr>
    </w:p>
    <w:p w:rsidR="004E7841" w:rsidRDefault="004E7841" w:rsidP="00A306A5"/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301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06A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3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VICINO E LONTANO</w:t>
            </w:r>
          </w:p>
        </w:tc>
        <w:tc>
          <w:tcPr>
            <w:tcW w:w="3010" w:type="dxa"/>
          </w:tcPr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Osservare, descrivere e rappresentarela propria posizione nello spazio in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relazione a punti di riferimento utilizzando</w:t>
            </w:r>
          </w:p>
          <w:p w:rsidR="004E7841" w:rsidRPr="00251B4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l’organizzatore spaziale vicino/lontano.</w:t>
            </w:r>
          </w:p>
        </w:tc>
        <w:tc>
          <w:tcPr>
            <w:tcW w:w="2693" w:type="dxa"/>
          </w:tcPr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presentiamo giochi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di movimento e attività per riflettere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sull’organizzatore spaziale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vicino/lontano. Proponiamo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esperienze di percezione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delle distanze e di confronto tra</w:t>
            </w:r>
          </w:p>
          <w:p w:rsidR="004E7841" w:rsidRPr="00251B4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 distanza di due elementi rispettoa un punto di riferimento.</w:t>
            </w:r>
          </w:p>
        </w:tc>
        <w:tc>
          <w:tcPr>
            <w:tcW w:w="2126" w:type="dxa"/>
          </w:tcPr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gli organizzatori</w:t>
            </w:r>
          </w:p>
          <w:p w:rsidR="004E7841" w:rsidRPr="00A306A5" w:rsidRDefault="004E7841" w:rsidP="006B7C8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E7841" w:rsidRPr="00A306A5" w:rsidRDefault="004E7841" w:rsidP="00214EF9">
      <w:pPr>
        <w:rPr>
          <w:rFonts w:ascii="Comic Sans MS" w:hAnsi="Comic Sans MS"/>
          <w:sz w:val="20"/>
          <w:szCs w:val="20"/>
        </w:rPr>
      </w:pPr>
    </w:p>
    <w:p w:rsidR="004E7841" w:rsidRPr="00A306A5" w:rsidRDefault="004E7841" w:rsidP="00326BEE">
      <w:pPr>
        <w:jc w:val="center"/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06A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7841" w:rsidRPr="00A306A5" w:rsidTr="00251B45">
        <w:tc>
          <w:tcPr>
            <w:tcW w:w="2060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4</w:t>
            </w: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7841" w:rsidRPr="00A306A5" w:rsidRDefault="004E7841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DESTRA E SINISTA</w:t>
            </w:r>
          </w:p>
        </w:tc>
        <w:tc>
          <w:tcPr>
            <w:tcW w:w="3010" w:type="dxa"/>
          </w:tcPr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Osservare, descrivere e rappresentare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 propria posizione nello spazio inrelazione a punti di riferimento utilizzando</w:t>
            </w:r>
          </w:p>
          <w:p w:rsidR="004E7841" w:rsidRPr="00251B4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l’organizzatore spaziale destra/sinistra.</w:t>
            </w:r>
          </w:p>
        </w:tc>
        <w:tc>
          <w:tcPr>
            <w:tcW w:w="2693" w:type="dxa"/>
          </w:tcPr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Proponiamo giochi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di movimento e attività per riflettere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sull’organizzatore spaziale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destra/sinistra.</w:t>
            </w:r>
          </w:p>
        </w:tc>
        <w:tc>
          <w:tcPr>
            <w:tcW w:w="2126" w:type="dxa"/>
          </w:tcPr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gli organizzatori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</w:tc>
        <w:tc>
          <w:tcPr>
            <w:tcW w:w="2693" w:type="dxa"/>
          </w:tcPr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Localizzare oggetti nello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spazio usando termini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Utilizzare il piano quadrettatoper rappresentare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 posizione di oggetti sia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rispetto a se stessi sia ad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altre persone e/o oggetti.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Utilizzare simboli per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rappresentare situazioni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topologiche.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Ordinare i numeri.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Partecipare a un gioco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 xml:space="preserve">collettivo, rispettando </w:t>
            </w:r>
            <w:r w:rsidRPr="00A306A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indicazioni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e regole.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Eseguire percorsi motori.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Riflettere sulla dominanza</w:t>
            </w:r>
          </w:p>
          <w:p w:rsidR="004E7841" w:rsidRPr="00A306A5" w:rsidRDefault="004E7841" w:rsidP="004E784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laterale senso-motoria</w:t>
            </w:r>
          </w:p>
        </w:tc>
        <w:tc>
          <w:tcPr>
            <w:tcW w:w="1985" w:type="dxa"/>
          </w:tcPr>
          <w:p w:rsidR="004E7841" w:rsidRPr="00A306A5" w:rsidRDefault="004E7841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4E7841" w:rsidRDefault="004E7841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A306A5" w:rsidRDefault="00A306A5" w:rsidP="00326BEE">
      <w:pPr>
        <w:jc w:val="center"/>
      </w:pPr>
    </w:p>
    <w:p w:rsidR="00251B45" w:rsidRDefault="00251B45" w:rsidP="00326BEE">
      <w:pPr>
        <w:jc w:val="center"/>
      </w:pPr>
    </w:p>
    <w:p w:rsidR="00251B45" w:rsidRDefault="00251B45" w:rsidP="00326BEE">
      <w:pPr>
        <w:jc w:val="center"/>
      </w:pPr>
    </w:p>
    <w:p w:rsidR="00251B45" w:rsidRDefault="00251B45" w:rsidP="00326BEE">
      <w:pPr>
        <w:jc w:val="center"/>
      </w:pPr>
    </w:p>
    <w:p w:rsidR="00251B45" w:rsidRDefault="00251B45" w:rsidP="00326BEE">
      <w:pPr>
        <w:jc w:val="center"/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214EF9" w:rsidTr="00251B45">
        <w:tc>
          <w:tcPr>
            <w:tcW w:w="2060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214EF9" w:rsidRPr="00A306A5" w:rsidRDefault="00214EF9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306A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214EF9" w:rsidTr="00251B45">
        <w:tc>
          <w:tcPr>
            <w:tcW w:w="2060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5</w:t>
            </w:r>
          </w:p>
          <w:p w:rsidR="00214EF9" w:rsidRPr="00A306A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14EF9" w:rsidRPr="00A306A5" w:rsidRDefault="00C777BA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PERCORSI</w:t>
            </w:r>
          </w:p>
        </w:tc>
        <w:tc>
          <w:tcPr>
            <w:tcW w:w="3010" w:type="dxa"/>
          </w:tcPr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Eseguire, descrivere, rappresentare e</w:t>
            </w:r>
          </w:p>
          <w:p w:rsidR="00214EF9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confrontare percorsi motori.</w:t>
            </w:r>
          </w:p>
        </w:tc>
        <w:tc>
          <w:tcPr>
            <w:tcW w:w="2693" w:type="dxa"/>
          </w:tcPr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organizziamo diversi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percorsi motori da far eseguire apiù bambini contemporaneamente.</w:t>
            </w:r>
          </w:p>
          <w:p w:rsidR="00214EF9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Descriviamoli e compariamoli.</w:t>
            </w:r>
          </w:p>
        </w:tc>
        <w:tc>
          <w:tcPr>
            <w:tcW w:w="2126" w:type="dxa"/>
          </w:tcPr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gli organizzatori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spaziali. Percorsi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motori.</w:t>
            </w:r>
          </w:p>
          <w:p w:rsidR="00214EF9" w:rsidRPr="00A306A5" w:rsidRDefault="00214EF9" w:rsidP="00C777B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Localizzare oggetti nello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spazio usando termini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Utilizzare il piano quadrettato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per rappresentare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 posizione di oggetti sia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rispetto a se stessi sia ad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altre persone e/o oggetti.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Utilizzare simboli per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rappresentare situazioni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topologiche.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Ordinare i numeri.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Partecipare a un gioco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collettivo, rispettando indicazioni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e regole.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Eseguire percorsi motori.</w:t>
            </w:r>
          </w:p>
          <w:p w:rsidR="00C777BA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• Riflettere sulla dominanza</w:t>
            </w:r>
          </w:p>
          <w:p w:rsidR="00214EF9" w:rsidRPr="00A306A5" w:rsidRDefault="00C777BA" w:rsidP="00C777B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Frutiger-LightCn"/>
                <w:sz w:val="20"/>
                <w:szCs w:val="20"/>
              </w:rPr>
              <w:t>laterale senso-motoria</w:t>
            </w:r>
          </w:p>
        </w:tc>
        <w:tc>
          <w:tcPr>
            <w:tcW w:w="1985" w:type="dxa"/>
          </w:tcPr>
          <w:p w:rsidR="00214EF9" w:rsidRPr="00A306A5" w:rsidRDefault="00214EF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306A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214EF9" w:rsidRDefault="00214EF9" w:rsidP="00326BEE">
      <w:pPr>
        <w:jc w:val="center"/>
      </w:pPr>
    </w:p>
    <w:p w:rsidR="00214EF9" w:rsidRDefault="00214EF9" w:rsidP="00326BEE">
      <w:pPr>
        <w:jc w:val="center"/>
      </w:pPr>
    </w:p>
    <w:p w:rsidR="00214EF9" w:rsidRDefault="00214EF9" w:rsidP="00326BEE">
      <w:pPr>
        <w:jc w:val="center"/>
      </w:pPr>
    </w:p>
    <w:p w:rsidR="00A306A5" w:rsidRDefault="00A306A5" w:rsidP="00251B45"/>
    <w:p w:rsidR="00251B45" w:rsidRDefault="00251B45" w:rsidP="00326BEE">
      <w:pPr>
        <w:jc w:val="center"/>
      </w:pPr>
    </w:p>
    <w:p w:rsidR="00214EF9" w:rsidRDefault="00214EF9" w:rsidP="008A2DEF"/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214EF9" w:rsidRPr="00251B45" w:rsidTr="00251B45">
        <w:tc>
          <w:tcPr>
            <w:tcW w:w="2060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214EF9" w:rsidRPr="00251B45" w:rsidRDefault="00214EF9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51B4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214EF9" w:rsidRPr="00251B45" w:rsidTr="00251B45">
        <w:tc>
          <w:tcPr>
            <w:tcW w:w="2060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7</w:t>
            </w:r>
          </w:p>
          <w:p w:rsidR="00214EF9" w:rsidRPr="00251B45" w:rsidRDefault="00214EF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DD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LO SPAZIO</w:t>
            </w:r>
          </w:p>
          <w:p w:rsidR="00214EF9" w:rsidRPr="00251B45" w:rsidRDefault="00C74DD9" w:rsidP="00C74DD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DELL’AULA</w:t>
            </w:r>
          </w:p>
        </w:tc>
        <w:tc>
          <w:tcPr>
            <w:tcW w:w="3010" w:type="dxa"/>
          </w:tcPr>
          <w:p w:rsidR="00214EF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Utilizzare gli organizzatori spazialiper orientarsi nello spazio aula.</w:t>
            </w:r>
          </w:p>
        </w:tc>
        <w:tc>
          <w:tcPr>
            <w:tcW w:w="2693" w:type="dxa"/>
          </w:tcPr>
          <w:p w:rsidR="00214EF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organizziamo ungioco (Acqua e fuoco) nello spaziodell’aula</w:t>
            </w:r>
          </w:p>
        </w:tc>
        <w:tc>
          <w:tcPr>
            <w:tcW w:w="2126" w:type="dxa"/>
          </w:tcPr>
          <w:p w:rsidR="00C74DD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gli organizzatori</w:t>
            </w:r>
          </w:p>
          <w:p w:rsidR="00C74DD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spaziali. Lo spazio</w:t>
            </w:r>
          </w:p>
          <w:p w:rsidR="00214EF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dell’aula.</w:t>
            </w:r>
          </w:p>
        </w:tc>
        <w:tc>
          <w:tcPr>
            <w:tcW w:w="2693" w:type="dxa"/>
          </w:tcPr>
          <w:p w:rsidR="00C74DD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C74DD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Partecipare a un gioco</w:t>
            </w:r>
          </w:p>
          <w:p w:rsidR="00C74DD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collettivo, rispettando indicazionie regole.</w:t>
            </w:r>
          </w:p>
          <w:p w:rsidR="00214EF9" w:rsidRPr="00251B45" w:rsidRDefault="00C74DD9" w:rsidP="00C74DD9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 xml:space="preserve">• Eseguire </w:t>
            </w: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L’AMBIENTE </w:t>
            </w:r>
            <w:r w:rsidRPr="00251B45">
              <w:rPr>
                <w:rFonts w:ascii="Comic Sans MS" w:hAnsi="Comic Sans MS" w:cs="Frutiger-LightCn"/>
                <w:sz w:val="20"/>
                <w:szCs w:val="20"/>
              </w:rPr>
              <w:t>percorsi motori.</w:t>
            </w:r>
          </w:p>
        </w:tc>
        <w:tc>
          <w:tcPr>
            <w:tcW w:w="1985" w:type="dxa"/>
          </w:tcPr>
          <w:p w:rsidR="00214EF9" w:rsidRPr="00251B45" w:rsidRDefault="00214EF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214EF9" w:rsidRPr="00251B45" w:rsidRDefault="00214EF9" w:rsidP="00326BEE">
      <w:pPr>
        <w:jc w:val="center"/>
        <w:rPr>
          <w:rFonts w:ascii="Comic Sans MS" w:hAnsi="Comic Sans MS"/>
          <w:sz w:val="20"/>
          <w:szCs w:val="20"/>
        </w:rPr>
      </w:pPr>
    </w:p>
    <w:p w:rsidR="00C74DD9" w:rsidRPr="00251B45" w:rsidRDefault="00C74DD9" w:rsidP="00326BEE">
      <w:pPr>
        <w:jc w:val="center"/>
        <w:rPr>
          <w:rFonts w:ascii="Comic Sans MS" w:hAnsi="Comic Sans MS"/>
          <w:sz w:val="20"/>
          <w:szCs w:val="20"/>
        </w:rPr>
      </w:pPr>
    </w:p>
    <w:p w:rsidR="00C74DD9" w:rsidRPr="00251B45" w:rsidRDefault="00C74DD9" w:rsidP="00326BEE">
      <w:pPr>
        <w:jc w:val="center"/>
        <w:rPr>
          <w:rFonts w:ascii="Comic Sans MS" w:hAnsi="Comic Sans MS"/>
          <w:sz w:val="20"/>
          <w:szCs w:val="20"/>
        </w:rPr>
      </w:pPr>
    </w:p>
    <w:p w:rsidR="00C74DD9" w:rsidRPr="00251B45" w:rsidRDefault="00C74DD9" w:rsidP="00251B45">
      <w:pPr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C74DD9" w:rsidRPr="00251B45" w:rsidTr="00251B45">
        <w:tc>
          <w:tcPr>
            <w:tcW w:w="2060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C74DD9" w:rsidRPr="00251B45" w:rsidRDefault="00C74DD9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51B4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C74DD9" w:rsidRPr="00251B45" w:rsidTr="00251B45">
        <w:tc>
          <w:tcPr>
            <w:tcW w:w="2060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8</w:t>
            </w:r>
          </w:p>
          <w:p w:rsidR="00C74DD9" w:rsidRPr="00251B45" w:rsidRDefault="00C74DD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C74DD9" w:rsidRPr="00251B45" w:rsidRDefault="00C74DD9" w:rsidP="00D157D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L’AMBIENTE SCOLASTICO.</w:t>
            </w:r>
          </w:p>
          <w:p w:rsidR="00C74DD9" w:rsidRPr="00251B45" w:rsidRDefault="00C74DD9" w:rsidP="00C74DD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010" w:type="dxa"/>
          </w:tcPr>
          <w:p w:rsidR="00C74DD9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Scoprire la funzione e le caratteristichedegli spazi della scuola.</w:t>
            </w:r>
          </w:p>
        </w:tc>
        <w:tc>
          <w:tcPr>
            <w:tcW w:w="2693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osserviamo e analizziamo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gli ambienti della scuola.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Partiamo dalle esperienze deibambini per individuare la funzione</w:t>
            </w:r>
          </w:p>
          <w:p w:rsidR="00C74DD9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degli ambienti scolastici.</w:t>
            </w:r>
          </w:p>
        </w:tc>
        <w:tc>
          <w:tcPr>
            <w:tcW w:w="2126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gli ambientidella scuola e la loro</w:t>
            </w:r>
          </w:p>
          <w:p w:rsidR="00C74DD9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funzione.</w:t>
            </w:r>
          </w:p>
        </w:tc>
        <w:tc>
          <w:tcPr>
            <w:tcW w:w="2693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Partecipare a un gioco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collettivo, rispettando indicazionie regole.</w:t>
            </w:r>
          </w:p>
          <w:p w:rsidR="00C74DD9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Eseguire percorsi motori.</w:t>
            </w:r>
          </w:p>
        </w:tc>
        <w:tc>
          <w:tcPr>
            <w:tcW w:w="1985" w:type="dxa"/>
          </w:tcPr>
          <w:p w:rsidR="00C74DD9" w:rsidRPr="00251B45" w:rsidRDefault="00C74DD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C74DD9" w:rsidRDefault="00C74DD9" w:rsidP="00326BEE">
      <w:pPr>
        <w:jc w:val="center"/>
      </w:pPr>
    </w:p>
    <w:p w:rsidR="00D157DE" w:rsidRDefault="00D157DE" w:rsidP="00326BEE">
      <w:pPr>
        <w:jc w:val="center"/>
      </w:pPr>
    </w:p>
    <w:p w:rsidR="00251B45" w:rsidRDefault="00251B45" w:rsidP="00326BEE">
      <w:pPr>
        <w:jc w:val="center"/>
      </w:pPr>
    </w:p>
    <w:p w:rsidR="00251B45" w:rsidRDefault="00251B45" w:rsidP="00326BEE">
      <w:pPr>
        <w:jc w:val="center"/>
      </w:pPr>
    </w:p>
    <w:p w:rsidR="00251B45" w:rsidRDefault="00251B45" w:rsidP="00326BEE">
      <w:pPr>
        <w:jc w:val="center"/>
      </w:pPr>
    </w:p>
    <w:p w:rsidR="00251B45" w:rsidRDefault="00251B45" w:rsidP="00326BEE">
      <w:pPr>
        <w:jc w:val="center"/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D157DE" w:rsidRPr="00251B45" w:rsidTr="00251B45">
        <w:tc>
          <w:tcPr>
            <w:tcW w:w="2060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3010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D157DE" w:rsidRPr="00251B45" w:rsidRDefault="00D157DE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51B4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D157DE" w:rsidRPr="00251B45" w:rsidTr="00251B45">
        <w:tc>
          <w:tcPr>
            <w:tcW w:w="2060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9</w:t>
            </w:r>
          </w:p>
          <w:p w:rsidR="00D157DE" w:rsidRPr="00251B45" w:rsidRDefault="00D157DE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FUNZIONI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DEGLI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AMBIENTI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SCOLASTICI.</w:t>
            </w:r>
          </w:p>
        </w:tc>
        <w:tc>
          <w:tcPr>
            <w:tcW w:w="3010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Scoprire la funzione e le caratteristichedegli spazi della scuola.</w:t>
            </w:r>
          </w:p>
        </w:tc>
        <w:tc>
          <w:tcPr>
            <w:tcW w:w="2693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osserviamo e analizziamo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gli ambienti della scuola.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Partiamo dalle esperienze deibambini per individuare la funzione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degli ambienti scolastici.</w:t>
            </w:r>
          </w:p>
        </w:tc>
        <w:tc>
          <w:tcPr>
            <w:tcW w:w="2126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gli ambientidella scuola e la loro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funzione.</w:t>
            </w:r>
          </w:p>
        </w:tc>
        <w:tc>
          <w:tcPr>
            <w:tcW w:w="2693" w:type="dxa"/>
          </w:tcPr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Partecipare a un gioco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collettivo, rispettando indicazionie regole.</w:t>
            </w:r>
          </w:p>
          <w:p w:rsidR="00D157DE" w:rsidRPr="00251B45" w:rsidRDefault="00D157DE" w:rsidP="00D157D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Eseguire percorsi motori.</w:t>
            </w:r>
          </w:p>
        </w:tc>
        <w:tc>
          <w:tcPr>
            <w:tcW w:w="1985" w:type="dxa"/>
          </w:tcPr>
          <w:p w:rsidR="00D157DE" w:rsidRPr="00251B45" w:rsidRDefault="00D157DE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157DE" w:rsidRPr="00251B45" w:rsidRDefault="00D157DE" w:rsidP="00326BEE">
      <w:pPr>
        <w:jc w:val="center"/>
        <w:rPr>
          <w:rFonts w:ascii="Comic Sans MS" w:hAnsi="Comic Sans MS"/>
          <w:sz w:val="20"/>
          <w:szCs w:val="20"/>
        </w:rPr>
      </w:pPr>
    </w:p>
    <w:p w:rsidR="00D157DE" w:rsidRPr="00251B45" w:rsidRDefault="00D157DE" w:rsidP="00326BEE">
      <w:pPr>
        <w:jc w:val="center"/>
        <w:rPr>
          <w:rFonts w:ascii="Comic Sans MS" w:hAnsi="Comic Sans MS"/>
          <w:sz w:val="20"/>
          <w:szCs w:val="20"/>
        </w:rPr>
      </w:pPr>
    </w:p>
    <w:p w:rsidR="004A1969" w:rsidRPr="00251B45" w:rsidRDefault="004A1969" w:rsidP="00457FD9">
      <w:pPr>
        <w:rPr>
          <w:rFonts w:ascii="Comic Sans MS" w:hAnsi="Comic Sans MS"/>
          <w:sz w:val="20"/>
          <w:szCs w:val="20"/>
        </w:rPr>
      </w:pPr>
    </w:p>
    <w:p w:rsidR="004A1969" w:rsidRPr="00251B45" w:rsidRDefault="004A1969" w:rsidP="00326BEE">
      <w:pPr>
        <w:jc w:val="center"/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4A1969" w:rsidRPr="00251B45" w:rsidTr="00D84015">
        <w:tc>
          <w:tcPr>
            <w:tcW w:w="2060" w:type="dxa"/>
          </w:tcPr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A1969" w:rsidRPr="00251B45" w:rsidRDefault="004A1969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51B4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A1969" w:rsidRPr="00251B45" w:rsidTr="00D84015">
        <w:tc>
          <w:tcPr>
            <w:tcW w:w="2060" w:type="dxa"/>
          </w:tcPr>
          <w:p w:rsidR="004A1969" w:rsidRPr="00251B45" w:rsidRDefault="00AC459D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10</w:t>
            </w:r>
          </w:p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A1969" w:rsidRPr="00251B45" w:rsidRDefault="004A1969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SIMBOLI E LEGENDA</w:t>
            </w:r>
          </w:p>
        </w:tc>
        <w:tc>
          <w:tcPr>
            <w:tcW w:w="3010" w:type="dxa"/>
          </w:tcPr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Riconoscere nei simboli la relazionetra significante e significato.</w:t>
            </w:r>
          </w:p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Individuare i simboli utili per rappresentare</w:t>
            </w:r>
          </w:p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elementi di spazi conosciuti.</w:t>
            </w:r>
          </w:p>
          <w:p w:rsidR="004A1969" w:rsidRPr="00D8401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• Avviare alla lettura di carte di spaziconosciuti.</w:t>
            </w:r>
          </w:p>
        </w:tc>
        <w:tc>
          <w:tcPr>
            <w:tcW w:w="2693" w:type="dxa"/>
          </w:tcPr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facciamo una ricognizione</w:t>
            </w:r>
          </w:p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dei simboli conosciuti</w:t>
            </w:r>
          </w:p>
          <w:p w:rsidR="004A1969" w:rsidRPr="00D8401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dai bambini. Riconosciamo neisimboli la relazione tra significantee significato. Andiamo acaccia di simboli per costruireuna legenda. Analizziamo cartedi ambienti conosciuti.</w:t>
            </w:r>
          </w:p>
        </w:tc>
        <w:tc>
          <w:tcPr>
            <w:tcW w:w="2126" w:type="dxa"/>
          </w:tcPr>
          <w:p w:rsidR="004A1969" w:rsidRPr="00251B45" w:rsidRDefault="00251B45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S</w:t>
            </w:r>
            <w:r w:rsidR="004A1969" w:rsidRPr="00251B45">
              <w:rPr>
                <w:rFonts w:ascii="Comic Sans MS" w:hAnsi="Comic Sans MS" w:cs="Frutiger-LightCn"/>
                <w:sz w:val="20"/>
                <w:szCs w:val="20"/>
              </w:rPr>
              <w:t>imbolinella scuola e negli ambienti</w:t>
            </w:r>
          </w:p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extrascolastici. La</w:t>
            </w:r>
          </w:p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legenda.</w:t>
            </w:r>
          </w:p>
        </w:tc>
        <w:tc>
          <w:tcPr>
            <w:tcW w:w="2693" w:type="dxa"/>
          </w:tcPr>
          <w:p w:rsidR="004A1969" w:rsidRPr="00251B45" w:rsidRDefault="004A1969" w:rsidP="004A1969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251B45">
              <w:rPr>
                <w:rFonts w:ascii="Comic Sans MS" w:hAnsi="Comic Sans MS" w:cs="Frutiger-LightCn"/>
                <w:sz w:val="20"/>
                <w:szCs w:val="20"/>
              </w:rPr>
              <w:t>Osservare oggetti e strumentidi uso comune utilizzatinell’ambiente vissutoe classificarli in rapportoalla loro funzione.</w:t>
            </w:r>
          </w:p>
        </w:tc>
        <w:tc>
          <w:tcPr>
            <w:tcW w:w="1985" w:type="dxa"/>
          </w:tcPr>
          <w:p w:rsidR="004A1969" w:rsidRPr="00251B45" w:rsidRDefault="004A1969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51B4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A1969" w:rsidRDefault="004A1969" w:rsidP="00CC29FE"/>
    <w:p w:rsidR="001D7436" w:rsidRDefault="001D7436" w:rsidP="001D7436"/>
    <w:p w:rsidR="00D84015" w:rsidRDefault="00D84015" w:rsidP="001D7436"/>
    <w:p w:rsidR="00D84015" w:rsidRDefault="00D84015" w:rsidP="001D7436"/>
    <w:p w:rsidR="00D84015" w:rsidRDefault="00D84015" w:rsidP="001D7436"/>
    <w:p w:rsidR="00CC29FE" w:rsidRDefault="00D84015" w:rsidP="00D84015">
      <w:pPr>
        <w:jc w:val="center"/>
        <w:rPr>
          <w:rFonts w:ascii="Comic Sans MS" w:hAnsi="Comic Sans MS"/>
          <w:b/>
        </w:rPr>
      </w:pPr>
      <w:r w:rsidRPr="00D84015">
        <w:rPr>
          <w:rFonts w:ascii="Comic Sans MS" w:hAnsi="Comic Sans MS"/>
          <w:b/>
        </w:rPr>
        <w:lastRenderedPageBreak/>
        <w:t>GEOGRAFIA CLASSE 2</w:t>
      </w: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D84015" w:rsidRPr="003322C1" w:rsidTr="00D84015">
        <w:tc>
          <w:tcPr>
            <w:tcW w:w="206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D84015" w:rsidRPr="00D84015" w:rsidRDefault="00D84015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D8401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D84015" w:rsidRPr="003322C1" w:rsidTr="00D84015">
        <w:tc>
          <w:tcPr>
            <w:tcW w:w="206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 GLI SPAZI DELLA SCUOLA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SPAZI 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 DELLA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SCUOLA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EC5893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3" o:spid="_x0000_s1026" type="#_x0000_t32" style="position:absolute;margin-left:-5.25pt;margin-top:5.9pt;width:492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"/>
              </w:pic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MUOVERSI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NEGLI SPAZI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SCUOLA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EC5893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 id="Connettore 2 2" o:spid="_x0000_s1032" type="#_x0000_t32" style="position:absolute;margin-left:-5.25pt;margin-top:4.2pt;width:49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"/>
              </w:pic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DESCRIVO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GLI SPAZI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I PERCORSI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DELLA SCUOLA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EC5893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 id="Connettore 2 1" o:spid="_x0000_s1031" type="#_x0000_t32" style="position:absolute;left:0;text-align:left;margin-left:-5.25pt;margin-top:1.35pt;width:49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"/>
              </w:pic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FUNZIONE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DEGLI SPAZI</w:t>
            </w:r>
          </w:p>
        </w:tc>
        <w:tc>
          <w:tcPr>
            <w:tcW w:w="301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Le preconoscenze sugli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 della scuola..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Gli spostamenti negli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 della scuola.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Gli indicatori spaziali: 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destra/sinistra vedo,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davanti/dietro vedo…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Gli spazi aperti e chiusi.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 confini degli spazi scolastici.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Gli spazi della scuola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la loro funzione.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Ricordiamo alcune attività svoltein classe prima e gli spazi coinvolti.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Individuiamo i termini utilizzatidai bambini per “parlare”dello spazio scolastico.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Sperimentiamo percorsi nell’edificio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scolastico. Usiamo materiali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per segnarli, ne seguiamo le tracce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li descriviamo verbalmente.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Confrontiamo i percorsi sperimentati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(più lungo/più corto).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Descriviamo gli spazi e i percorsidella scuola attraverso gli indicatori</w:t>
            </w: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 xml:space="preserve"> Distinguiamo tra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 aperti e spazi chiusi. Osserviamoe rappresentiamo i confini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tra gli spazi scolastici.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Caratterizziamo gli spazi dellascuola in base a: la funzione, glioggetti e gli arredi, le personeche li frequentano.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• Utilizzare gli indicatori spaziali: sopra,sotto, davanti, dietro, dentro, fuori.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Conoscere gli spazi scolastici e individuarne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la funzione principale.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Osservare, descrivere e rappresentare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spostamenti negli spazi conosciuti.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Utilizzare gli indicatori spaziali perdescrivere spazi e percorsi.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Riconoscere, denominare e rappresentare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 xml:space="preserve">graficamente spazi </w:t>
            </w:r>
            <w:r w:rsidRPr="00D8401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aperti 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chiusi.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Osservare spazi conosciuti, riconoscerne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gli elementi che li compongono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rappresentarli graficamente.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Matematica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Localizzare oggetti nello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spazio e usare correttamente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 termini sopra/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sotto, dentro/fuori, davanti/dietro, a destra/a sinistra,vicino/lontano.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Confrontare e misurare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lunghezze usando unità di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misura arbitrarie.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Riconoscere linee aperte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chiuse.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Intervenire nelle conversazioni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rispettando il proprio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turno.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Produrre oralmente 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per iscritto semplici descrizioni.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Collocare nel tempo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esperienze vissute e riconoscerei rapporti di successione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esistenti tra loro..</w:t>
            </w:r>
          </w:p>
        </w:tc>
        <w:tc>
          <w:tcPr>
            <w:tcW w:w="1985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D84015" w:rsidRPr="003322C1" w:rsidTr="00D84015">
        <w:tc>
          <w:tcPr>
            <w:tcW w:w="206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301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D84015" w:rsidRPr="00D84015" w:rsidRDefault="00D84015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D8401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D84015" w:rsidRPr="003322C1" w:rsidTr="00D84015">
        <w:tc>
          <w:tcPr>
            <w:tcW w:w="206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 I PUNTI DI VISTA E LE COORDINATE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PUNTO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DI VISTA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EC5893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 id="Connettore 2 4" o:spid="_x0000_s1030" type="#_x0000_t32" style="position:absolute;margin-left:-5.25pt;margin-top:9.9pt;width:49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"/>
              </w:pic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POSIZIONI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DI OGGETTI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IL RETICOLO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01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La posizione degli oggetti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i punti di vista.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La posizione degli oggetti.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Il reticolo e le coordinate.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rganizziamo giochi per osservare </w:t>
            </w:r>
            <w:r w:rsidRPr="00D84015">
              <w:rPr>
                <w:rFonts w:ascii="Comic Sans MS" w:hAnsi="Comic Sans MS" w:cs="Frutiger-LightCn"/>
                <w:sz w:val="20"/>
                <w:szCs w:val="20"/>
              </w:rPr>
              <w:t>posizioni di oggetti e/o persone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per scoprire punti di osservazionediversi. Produciamorappresentazioni grafiche.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Usiamo la struttura del reticoloe delle coordinate. Facciamo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sperimentare cambiamenti didirezione e movimenti. Rappresentiamole situazioni spaziali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vissute con il reticolo.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Riconoscere e definire la posizione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di oggetti e persone rispetto a un punto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di riferimento.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Rappresentare graficamente posizionidi oggetti e persone utilizzando una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simbologia convenzionale.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Trovare e nominare posizionidi oggetti con l’usodi coordinate.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Lavorare sul piano quadrettato.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Orientarsi e rappresentareuno spazio fisico.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Partecipare a giochi collettivirispettando le regole.</w:t>
            </w:r>
          </w:p>
        </w:tc>
        <w:tc>
          <w:tcPr>
            <w:tcW w:w="1985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D84015" w:rsidRDefault="00D84015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3010"/>
        <w:gridCol w:w="2693"/>
        <w:gridCol w:w="2126"/>
        <w:gridCol w:w="2693"/>
        <w:gridCol w:w="1985"/>
      </w:tblGrid>
      <w:tr w:rsidR="00D84015" w:rsidRPr="003322C1" w:rsidTr="001C2663">
        <w:tc>
          <w:tcPr>
            <w:tcW w:w="206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301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D84015" w:rsidRPr="00D84015" w:rsidRDefault="00D84015" w:rsidP="00D8401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D84015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D84015" w:rsidRPr="003322C1" w:rsidTr="001C2663">
        <w:tc>
          <w:tcPr>
            <w:tcW w:w="206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3  LA RAPPRESENTAZIONE DELL’AULA.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OSSERVIAMO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L’AULA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EC5893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 id="Connettore 2 7" o:spid="_x0000_s1029" type="#_x0000_t32" style="position:absolute;margin-left:-5.3pt;margin-top:4.8pt;width:493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"/>
              </w:pic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PAVIMENTO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DELL’AULA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EC5893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 id="Connettore 2 6" o:spid="_x0000_s1028" type="#_x0000_t32" style="position:absolute;margin-left:-5.25pt;margin-top:12.35pt;width:493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"/>
              </w:pic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SIMBOLI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LEGENDA</w:t>
            </w:r>
          </w:p>
        </w:tc>
        <w:tc>
          <w:tcPr>
            <w:tcW w:w="3010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La rappresentazione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dell’aula.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Le impronte degli oggetti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degli arredi dell’aula.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B6F41" w:rsidRDefault="009B6F41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La rappresentazione del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pavimento dell’aula.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Le preconoscenze dei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bambini sui paesaggi.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Discutiamo sulla possibilità di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una rappresentazione condivisadell’aula. Sperimentiamo i vari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punti di vista di osservazione di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un oggetto e/o arredo dell’aula esoffermiamoci su quello dall’alto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Produciamo una rappresentazione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ridotta del pavimento dell’aula.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Sperimentiamo la misurazione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del suo confine e della regione interna.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Avvaliamoci di diversi campioni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per ridurre e ingrandire.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Individuiamo le conoscenze dei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ba</w:t>
            </w:r>
            <w:r w:rsidR="009B6F41">
              <w:rPr>
                <w:rFonts w:ascii="Comic Sans MS" w:hAnsi="Comic Sans MS" w:cs="Frutiger-LightCn"/>
                <w:sz w:val="20"/>
                <w:szCs w:val="20"/>
              </w:rPr>
              <w:t xml:space="preserve">mbini relative ai paesaggi e li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facciamo rappresentare. Usiamo </w:t>
            </w:r>
            <w:r w:rsidR="009B6F41">
              <w:rPr>
                <w:rFonts w:ascii="Comic Sans MS" w:hAnsi="Comic Sans MS" w:cs="Frutiger-LightCn"/>
                <w:sz w:val="20"/>
                <w:szCs w:val="20"/>
              </w:rPr>
              <w:t xml:space="preserve">immagini e le </w:t>
            </w:r>
            <w:r w:rsidRPr="00D84015">
              <w:rPr>
                <w:rFonts w:ascii="Comic Sans MS" w:hAnsi="Comic Sans MS" w:cs="Frutiger-LightCn"/>
                <w:sz w:val="20"/>
                <w:szCs w:val="20"/>
              </w:rPr>
              <w:t>classifichiamo inbase al tipo di paesaggio.</w:t>
            </w:r>
          </w:p>
        </w:tc>
        <w:tc>
          <w:tcPr>
            <w:tcW w:w="2126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Leggere e costruire rappresentazioni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di uno spazio conosciuto attraverso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una simbologia non convenzionale.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Osservare, descrivere e rappresentare</w:t>
            </w:r>
            <w:r w:rsidR="009B6F41">
              <w:rPr>
                <w:rFonts w:ascii="Comic Sans MS" w:hAnsi="Comic Sans MS" w:cs="Frutiger-LightCn"/>
                <w:sz w:val="20"/>
                <w:szCs w:val="20"/>
              </w:rPr>
              <w:t xml:space="preserve">gli elementi di uno </w:t>
            </w: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Ridurre e ingrandire elementi di uno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spazio rappresentati in pianta.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Comprendere il significato della simbologia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convenzionale.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Riconoscere nella pianta dell’aula 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simboli e la legenda.</w:t>
            </w:r>
          </w:p>
        </w:tc>
        <w:tc>
          <w:tcPr>
            <w:tcW w:w="2693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Disegnare figure del piano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 dello spazio.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Confrontare e misurare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lunghezze usando unità di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misura arbitrarie.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Orientarsi e rappresentare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uno spazio fisico.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Rappresentare gli spazi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vissuti.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Collocare nel tempo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esperienze vissute e riconoscere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 rapporti di successione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esistenti tra loro.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Descrivere ordinatamente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le fasi di un’esperienza.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• Intervenire nelle conversazioni</w:t>
            </w:r>
          </w:p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Frutiger-LightCn"/>
                <w:sz w:val="20"/>
                <w:szCs w:val="20"/>
              </w:rPr>
              <w:t>in modo pertinente.</w:t>
            </w:r>
          </w:p>
        </w:tc>
        <w:tc>
          <w:tcPr>
            <w:tcW w:w="1985" w:type="dxa"/>
          </w:tcPr>
          <w:p w:rsidR="00D84015" w:rsidRPr="00D84015" w:rsidRDefault="00D84015" w:rsidP="00D8401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840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  <w:tr w:rsidR="001C2663" w:rsidRPr="003322C1" w:rsidTr="001C2663">
        <w:tc>
          <w:tcPr>
            <w:tcW w:w="2060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3010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3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1C2663" w:rsidRPr="001C2663" w:rsidRDefault="001C2663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C2663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1C2663" w:rsidRPr="003322C1" w:rsidTr="001C2663">
        <w:tc>
          <w:tcPr>
            <w:tcW w:w="2060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N°4SCOPRIRE IL PAESAGGIOIL 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QUALI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PAESAGGI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CONOSCIAMO?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EC589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 id="Connettore 2 8" o:spid="_x0000_s1027" type="#_x0000_t32" style="position:absolute;margin-left:-5.25pt;margin-top:4.3pt;width:492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"/>
              </w:pic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ILMIO È UN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PAESAGGIO...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010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Le preconoscenze dei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bambini sui paesaggi.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L’ambiente vissuto dai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bambini e gli elementi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costitutivi.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La classificazione dei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paesaggi.</w:t>
            </w:r>
          </w:p>
        </w:tc>
        <w:tc>
          <w:tcPr>
            <w:tcW w:w="2693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Individuiamo le conoscenze deibambini relative ai paesaggi e li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facciamo rappresentare. Usiamoimmagini e le classifichiamo inbase al tipo di paesaggio.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Usiamo immagini di paesaggidiversi per definire l’ambiente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v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issuto dai bambini. Individuiamo </w:t>
            </w:r>
            <w:r w:rsidRPr="001C2663">
              <w:rPr>
                <w:rFonts w:ascii="Comic Sans MS" w:hAnsi="Comic Sans MS" w:cs="Frutiger-LightCn"/>
                <w:sz w:val="20"/>
                <w:szCs w:val="20"/>
              </w:rPr>
              <w:t>i principali elementi e avvaliamoci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di tabelle per compararlo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con altri tipi di paesaggi.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Comunicare e confrontare le conoscenze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sul paesaggio.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Raggruppare luoghi secondo elementi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comuni.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Osservare un paesaggio e individuarne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gli elementi caratterizzanti.</w:t>
            </w:r>
          </w:p>
        </w:tc>
        <w:tc>
          <w:tcPr>
            <w:tcW w:w="2693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Rappresentare ambienti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con tecniche diverse.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Raggruppare/classificare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in base a uno o più elementi.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Usare tabelle a doppia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entrata.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• Partecipare a giochi collettivi</w:t>
            </w:r>
          </w:p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Frutiger-LightCn"/>
                <w:sz w:val="20"/>
                <w:szCs w:val="20"/>
              </w:rPr>
              <w:t>rispettando le regole.</w:t>
            </w:r>
          </w:p>
        </w:tc>
        <w:tc>
          <w:tcPr>
            <w:tcW w:w="1985" w:type="dxa"/>
          </w:tcPr>
          <w:p w:rsidR="001C2663" w:rsidRPr="001C2663" w:rsidRDefault="001C266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C266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84015" w:rsidRDefault="00D84015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0E0008" w:rsidP="00D8401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GEOGRAFIA CLASSE 3</w:t>
      </w:r>
    </w:p>
    <w:tbl>
      <w:tblPr>
        <w:tblStyle w:val="Grigliatabella"/>
        <w:tblW w:w="14601" w:type="dxa"/>
        <w:tblInd w:w="-34" w:type="dxa"/>
        <w:tblLayout w:type="fixed"/>
        <w:tblLook w:val="04A0"/>
      </w:tblPr>
      <w:tblGrid>
        <w:gridCol w:w="2094"/>
        <w:gridCol w:w="3010"/>
        <w:gridCol w:w="2693"/>
        <w:gridCol w:w="2126"/>
        <w:gridCol w:w="2693"/>
        <w:gridCol w:w="1985"/>
      </w:tblGrid>
      <w:tr w:rsidR="000E0008" w:rsidRPr="00533D87" w:rsidTr="000E0008">
        <w:tc>
          <w:tcPr>
            <w:tcW w:w="2094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3010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FORMATIVI</w:t>
            </w: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0E0008" w:rsidRPr="00533D87" w:rsidRDefault="000E0008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33D8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0E0008" w:rsidRPr="00533D87" w:rsidTr="000E0008">
        <w:tc>
          <w:tcPr>
            <w:tcW w:w="2094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N 1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INSEDIAMEN-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TO UMANO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E AMBIENTE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</w:t>
            </w: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QUADRIMESTRE</w:t>
            </w: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010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Esplorare il territorio attraverso l’osservazione diretta e indiretta.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un paesaggio nei suoielementi essenziali.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gli elementi naturali  e umani che caratterizzano il paesaggio.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. • Conoscere le modifiche apportatedall’uomo all’ambiente sfruttando le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risorse naturali.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Partiamo dalle preconoscenze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degli alunni sui territori e suipaesaggi. Raccogliamo cartolineper evidenziare tipologie di paesaggio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diverse. Ci soffermiamo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sulla diversità dei paesaggi ancheper uno stesso ambiente.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Realizziamo un cartellone.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Lavoriamo sugli elementi naturalidel paesaggio e su quelli antropici.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Scegliamo una cartolina e laosserviamo: come poteva essereil paesaggio raffigurato in untempo lontano? 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Soffermiamoci sugli elementidei principali ambienti naturali sulle loro connessioni con l’attività umana. Poniamo l’accento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sulla tutela del territorio.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L’esplorazione del paesaggio.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Le trasformazioni delpaesaggio.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Gli elementi del paesaggio.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Modifiche naturali 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non. L’uomo e gli ambientigeografici.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 diversità degli ambienti.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in una comunicazione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l’argomento e  le informazioni principali.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Arte e immagine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Esplorare immagini utilizzandole capacità visive.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Storia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le trasformazioni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operate dall’uomo nel tempo.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Educazione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alla cittadinanza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Attivare atteggiamenti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di rispetto per l’ambiente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che ci circonda.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0E0008" w:rsidRDefault="000E0008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94"/>
        <w:gridCol w:w="2976"/>
        <w:gridCol w:w="2693"/>
        <w:gridCol w:w="2126"/>
        <w:gridCol w:w="2693"/>
        <w:gridCol w:w="1985"/>
      </w:tblGrid>
      <w:tr w:rsidR="000E0008" w:rsidRPr="00533D87" w:rsidTr="000E0008">
        <w:tc>
          <w:tcPr>
            <w:tcW w:w="2094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0E0008" w:rsidRPr="00533D87" w:rsidRDefault="000E0008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33D8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0E0008" w:rsidRPr="00533D87" w:rsidTr="000E0008">
        <w:tc>
          <w:tcPr>
            <w:tcW w:w="2094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 2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L’AMBIENTE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URBANO  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L’ORIENTA-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>MENTO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</w:t>
            </w: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QUADRIMESTRE</w:t>
            </w: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E0008" w:rsidRPr="00533D87" w:rsidRDefault="000E0008" w:rsidP="000E0008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le modifiche apportatedall’uomo all’ambiente sfruttando le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risorse naturali.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l’ambiente-città e la suatipologia.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i bisogni a cui rispondel’ambiente urbano.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alcuni servizi di pubblicautilità.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piante e mappe comerappresentazioni geografiche di spazipoco estesi.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Leggere e interpretare una piantabasandosi su punti di riferimento fissi.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L’ambiente più antropizzato:la città.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 rappresentazione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dello spazio urbano.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 pianta e le coordinate.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Lo spazio e l’orienta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mento.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Mappe e punti cardinali.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L’ambiente più antropizzato:la città.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 rappresentazione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dello spazio urbano.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 pianta e le coordinate.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Lo spazio e l’orienta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mento.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Mappe e punti cardinali.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Educazione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alla cittadinanza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la funzione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dei servizi di pubblica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utilità.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Educazione stradale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le principali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regole della strada.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Educazione ambientale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le principali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cause dell’inquinamento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urbano.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Tecnologia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Selezionare il materiale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per la realizzazione di una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bussola.</w:t>
            </w:r>
          </w:p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E0008" w:rsidRPr="00533D87" w:rsidRDefault="000E0008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0E0008" w:rsidRDefault="000E0008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94"/>
        <w:gridCol w:w="2976"/>
        <w:gridCol w:w="2693"/>
        <w:gridCol w:w="2126"/>
        <w:gridCol w:w="2693"/>
        <w:gridCol w:w="1985"/>
      </w:tblGrid>
      <w:tr w:rsidR="00772D1A" w:rsidRPr="00533D87" w:rsidTr="00772D1A">
        <w:tc>
          <w:tcPr>
            <w:tcW w:w="2094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772D1A" w:rsidRPr="00533D87" w:rsidRDefault="00772D1A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33D8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772D1A" w:rsidRPr="00533D87" w:rsidTr="00772D1A">
        <w:tc>
          <w:tcPr>
            <w:tcW w:w="2094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eMixBold-Plain"/>
                <w:sz w:val="20"/>
                <w:szCs w:val="20"/>
              </w:rPr>
              <w:t>N 3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eMixBold-Plain"/>
                <w:sz w:val="20"/>
                <w:szCs w:val="20"/>
              </w:rPr>
              <w:t>CARTOGRAFIA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eMixBold-Plain"/>
                <w:sz w:val="20"/>
                <w:szCs w:val="20"/>
              </w:rPr>
              <w:t>E ORIENTA-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eMixBold-Plain"/>
                <w:sz w:val="20"/>
                <w:szCs w:val="20"/>
              </w:rPr>
              <w:t>MENTO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eMixBold-Plain"/>
                <w:sz w:val="20"/>
                <w:szCs w:val="20"/>
              </w:rPr>
              <w:t>’IL CLIMA</w:t>
            </w: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</w:t>
            </w: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SECONDO</w:t>
            </w: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72D1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QUADRIMESTRE</w:t>
            </w: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72D1A" w:rsidRPr="00772D1A" w:rsidRDefault="00772D1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72D1A" w:rsidRPr="00772D1A" w:rsidRDefault="00772D1A" w:rsidP="00772D1A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il rapporto tra la realtà geografica e la sua rappresentazione.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gli elementi che caratterizzano una rappresentazione cartografica.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Leggere semplici carte geografiche.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gli elementi che determinano il clima di un territorio.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il rapporto che esiste fra clima e ambiente.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Lavoriamo sulle rappresentazioni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cartografiche. Guidiamo l’osservazione e la lettura di una carta. Insistiamo sulla riduzione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in scala e sulla sua funzione.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Lavoriamo attorno alla definizione di clima. Facciamo comprendere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come a ogni clima corrisponda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un ambiente diverso.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Sottolineiamo il rapporto fra flora e fauna e sulle connessioni fra i vari elementi.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La rappresentazione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del territorio: le carte.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La riduzione in scala.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Fattori climatici e fattori ambientali.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Flora e fauna.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BoldCn"/>
                <w:sz w:val="20"/>
                <w:szCs w:val="20"/>
              </w:rPr>
              <w:t>Educazione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BoldCn"/>
                <w:sz w:val="20"/>
                <w:szCs w:val="20"/>
              </w:rPr>
              <w:t>alla cittadinanza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Elaborare regole di comportamento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corrette nei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confronti dell’ambiente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naturale.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BoldCn"/>
                <w:sz w:val="20"/>
                <w:szCs w:val="20"/>
              </w:rPr>
              <w:t>Scienze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la flora e la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fauna.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772D1A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un lessico disciplinare.</w:t>
            </w:r>
          </w:p>
          <w:p w:rsidR="00772D1A" w:rsidRPr="00772D1A" w:rsidRDefault="00772D1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72D1A" w:rsidRPr="00533D87" w:rsidRDefault="00772D1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1C2663" w:rsidRDefault="001C2663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772D1A" w:rsidRDefault="00772D1A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2094"/>
        <w:gridCol w:w="2976"/>
        <w:gridCol w:w="2693"/>
        <w:gridCol w:w="2126"/>
        <w:gridCol w:w="2693"/>
        <w:gridCol w:w="1985"/>
      </w:tblGrid>
      <w:tr w:rsidR="001820D2" w:rsidRPr="00533D87" w:rsidTr="001820D2">
        <w:tc>
          <w:tcPr>
            <w:tcW w:w="2094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693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693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1820D2" w:rsidRPr="00533D87" w:rsidRDefault="001820D2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33D8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1820D2" w:rsidRPr="00533D87" w:rsidTr="001820D2">
        <w:tc>
          <w:tcPr>
            <w:tcW w:w="2094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 4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eMixBold-Plain"/>
                <w:sz w:val="20"/>
                <w:szCs w:val="20"/>
              </w:rPr>
              <w:t xml:space="preserve"> L’UOMO E L’AMBIENTE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1820D2" w:rsidRPr="00533D87" w:rsidRDefault="001820D2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</w:t>
            </w:r>
          </w:p>
          <w:p w:rsidR="001820D2" w:rsidRPr="00533D87" w:rsidRDefault="001820D2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SECONDO</w:t>
            </w:r>
          </w:p>
          <w:p w:rsidR="001820D2" w:rsidRPr="00533D87" w:rsidRDefault="001820D2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QUADRIMESTRE</w:t>
            </w:r>
          </w:p>
          <w:p w:rsidR="001820D2" w:rsidRPr="00533D87" w:rsidRDefault="001820D2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33D87" w:rsidRDefault="001820D2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33D87" w:rsidRDefault="001820D2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e descrivere gli elementicaratterizzanti gli ambienti di terra.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analogie e differenze.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la flora e la fauna dei variambienti geografici.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in modo appropriato i termini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specifici della disciplina. • Conoscere e descrivere gli elementicaratterizzanti gli ambienti di terra.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le modifiche apportatedall’uomo nel territorio.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la distribuzione degli elementif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isici più significativi dell’am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biente fluviale e lacustre.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e descrivere gli interventidell’uomo sull’ambiente fluviale e lacustre.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un ambiente nei suoi elementiprincipali usando una terminologia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appropriata.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gli elementi tipici delpaesaggio costiero.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Partiamo dal vissuto dei bambiniper esaminare l’ambientemontano e collinare. Realizziamo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un cartellone murale che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sintetizzi le 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caratteristiche più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significative. Facciamo riferimentoa uno specifico interventodell’uomo: i terrazzamenti.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Soffermiamoci sugli elementinaturali e antropici della pianura.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Elaboriamo un cartellone disintesi attraverso immagini e testi.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Prendiamo in esame l’inter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vento dell’uomo attraverso leopere di bonifica.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Raccogliamo immagini di fiumie laghi e scopriamo il lessico legatoai due ambienti d’acqua.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Facciamo riferimento alla regimentazionedelle acque del territorio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attraverso dighe, bacini,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canali, argini ecc. Leggiamo ungrafico sulla portata d’acqua diun fiume con riferimento ai possibilirischi ambientali.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Raccogliamo cartoline che rappresentanopaesaggi marini.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Analizziamo le immagini e definiamoalcuni termini specifici. Cisoffermiamo sulle modifiche apportate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dall’uomo in relazione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al turismo balneare. Concludiamocon un quiz geografico apiccoli gruppi.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Gli ambienti geografici: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la montagna e la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collina.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L’intervento 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dell’uomoattraverso i terrazzamenti.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Gli ambienti geografici:la pianura.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Le bonifiche.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I fiumi e i laghi.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L’intervento 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dell’uomocon la regimentazione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delle acque.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Gli ambienti geografici: 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IL marela costa.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L’intervento </w:t>
            </w: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dell’uomo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e il turismo balneare.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Scienze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un ambiente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stabilendo relazioni con le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attività umane.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Scoprire il mondo dei viventi.</w:t>
            </w: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 xml:space="preserve"> Educazione ambientale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la funzione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dei Parchi Naturali.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Educazione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alla sicurezza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Rispettare norme di comportamento.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Storia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Collegare eventi storici a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specifici ambienti geografici.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BoldCn"/>
                <w:sz w:val="20"/>
                <w:szCs w:val="20"/>
              </w:rPr>
              <w:t>Matematica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533D87">
              <w:rPr>
                <w:rFonts w:ascii="Comic Sans MS" w:eastAsia="Times New Roman" w:hAnsi="Comic Sans MS" w:cs="utiger-LightCn"/>
                <w:sz w:val="20"/>
                <w:szCs w:val="20"/>
              </w:rPr>
              <w:t>• Leggere un grafico.</w:t>
            </w: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1820D2" w:rsidRPr="00533D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820D2" w:rsidRPr="00533D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33D8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772D1A" w:rsidRDefault="00772D1A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1820D2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GEOGRAFIA CLASSE 4</w:t>
      </w:r>
    </w:p>
    <w:tbl>
      <w:tblPr>
        <w:tblStyle w:val="Grigliatabella"/>
        <w:tblpPr w:leftFromText="141" w:rightFromText="141" w:horzAnchor="margin" w:tblpY="711"/>
        <w:tblW w:w="14567" w:type="dxa"/>
        <w:tblLayout w:type="fixed"/>
        <w:tblLook w:val="04A0"/>
      </w:tblPr>
      <w:tblGrid>
        <w:gridCol w:w="1951"/>
        <w:gridCol w:w="3119"/>
        <w:gridCol w:w="2693"/>
        <w:gridCol w:w="2126"/>
        <w:gridCol w:w="2693"/>
        <w:gridCol w:w="1985"/>
      </w:tblGrid>
      <w:tr w:rsidR="001820D2" w:rsidTr="001820D2">
        <w:tc>
          <w:tcPr>
            <w:tcW w:w="1951" w:type="dxa"/>
            <w:vAlign w:val="center"/>
          </w:tcPr>
          <w:p w:rsidR="001820D2" w:rsidRPr="000C6DA8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3119" w:type="dxa"/>
            <w:vAlign w:val="center"/>
          </w:tcPr>
          <w:p w:rsidR="001820D2" w:rsidRPr="000C6DA8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693" w:type="dxa"/>
            <w:vAlign w:val="center"/>
          </w:tcPr>
          <w:p w:rsidR="001820D2" w:rsidRPr="000C6DA8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1820D2" w:rsidRPr="000C6DA8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126" w:type="dxa"/>
            <w:vAlign w:val="center"/>
          </w:tcPr>
          <w:p w:rsidR="001820D2" w:rsidRPr="000C6DA8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693" w:type="dxa"/>
            <w:vAlign w:val="center"/>
          </w:tcPr>
          <w:p w:rsidR="001820D2" w:rsidRPr="000C6DA8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1820D2" w:rsidRPr="000C6DA8" w:rsidRDefault="001820D2" w:rsidP="001820D2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C6DA8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1820D2" w:rsidTr="001820D2">
        <w:tc>
          <w:tcPr>
            <w:tcW w:w="1951" w:type="dxa"/>
          </w:tcPr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1820D2" w:rsidRPr="007E181C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1: 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LO SPAZIO CODIFICATO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TANTI TIPI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DI CARTE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SIMBOLI,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LEGENDE,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SCALE DI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RIDUZIONE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ORIENTARSI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SU UNA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TheMixBold-Plain"/>
                <w:bCs/>
                <w:sz w:val="20"/>
                <w:szCs w:val="20"/>
              </w:rPr>
              <w:t>CARTA</w:t>
            </w:r>
          </w:p>
          <w:p w:rsidR="001820D2" w:rsidRPr="00371B3C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Comprendere la differenza fra rappresentazione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(grafica o fotografica) ecarta geografica.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le diverse tipologie dicarte geografiche.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e interpretare carte storiche.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elementari nozioni di cartografia.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i principali simboli cartografici.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il procedimento per utilizzareuna scala di riduzione.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il sistema di coordinaterettilinee piane.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Orientare una carta.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• Conoscere il funzionamento di una</w:t>
            </w:r>
          </w:p>
          <w:p w:rsidR="001820D2" w:rsidRPr="00D42787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bussola.</w:t>
            </w:r>
          </w:p>
        </w:tc>
        <w:tc>
          <w:tcPr>
            <w:tcW w:w="2693" w:type="dxa"/>
          </w:tcPr>
          <w:p w:rsidR="001820D2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Utilizziamo una conversazioneper raccogliere le preconoscenzedegli alunni in merito ai diversitipi di carte.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 xml:space="preserve"> Poi le classifichiamocercando criteri condivisi e analizziamoi pro e i contro dellascelta o meno di una tipologia dirappresentazione.</w:t>
            </w: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Tutti insieme e a piccoli gruppiorganizziamo attività di letturae interpretazione delle carte.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Analizziamo il significato e lanecessità delle scale di riduzione.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Produciamo carte tematiche,con simbologia condivisa, con ipiccoli gruppi.</w:t>
            </w: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Giochiamo con reticoli con coordinaterettilinee piane.</w:t>
            </w:r>
          </w:p>
          <w:p w:rsidR="001820D2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 xml:space="preserve">Utilizziamo poi copie </w:t>
            </w:r>
            <w:r w:rsidRPr="00D42787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ingranditedi mappe di città. 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Individuiamoinsieme come orientare unamappa per raggiungere una località.</w:t>
            </w:r>
          </w:p>
          <w:p w:rsidR="001820D2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Costruiamo una semplicebussola.</w:t>
            </w:r>
          </w:p>
          <w:p w:rsidR="001820D2" w:rsidRPr="00D42787" w:rsidRDefault="001820D2" w:rsidP="00B878EB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Rappresentazioni grafichee fotografiche deipaesaggi.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Carte geografiche fisiche,politiche, tematiche,storiche, miste.</w:t>
            </w: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Carte geografiche di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diverso tipo.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Legende esistemi simbolici.</w:t>
            </w:r>
          </w:p>
          <w:p w:rsidR="001820D2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Le scale di riduzione.</w:t>
            </w: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Le carte geografiche eil loro uso.</w:t>
            </w:r>
          </w:p>
          <w:p w:rsidR="001820D2" w:rsidRPr="00D42787" w:rsidRDefault="001820D2" w:rsidP="001820D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34"/>
              <w:rPr>
                <w:rFonts w:ascii="Comic Sans MS" w:hAnsi="Comic Sans MS" w:cs="Frutiger-LightCn"/>
                <w:sz w:val="20"/>
                <w:szCs w:val="20"/>
              </w:rPr>
            </w:pPr>
            <w:r w:rsidRPr="00D42787">
              <w:rPr>
                <w:rFonts w:ascii="Comic Sans MS" w:hAnsi="Comic Sans MS" w:cs="Frutiger-LightCn"/>
                <w:sz w:val="20"/>
                <w:szCs w:val="20"/>
              </w:rPr>
              <w:t>La bussola.</w:t>
            </w: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D42787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4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• Classificare elementi inbase a caratteristiche definite.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• Utilizzare il sistema metrico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decimale nella fruizionedi carte geografiche.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• Leggere semplici sistemidi coordinate geografiche.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• Leggere e interpretare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carte storiche.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3B15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1820D2" w:rsidRPr="00C13B15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• Individuare le funzioni di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un semplice </w:t>
            </w:r>
            <w:r w:rsidRPr="00C13B15">
              <w:rPr>
                <w:rFonts w:ascii="Comic Sans MS" w:hAnsi="Comic Sans MS" w:cs="Frutiger-LightCn"/>
                <w:sz w:val="20"/>
                <w:szCs w:val="20"/>
              </w:rPr>
              <w:t>strumento (la</w:t>
            </w:r>
          </w:p>
          <w:p w:rsidR="001820D2" w:rsidRPr="007F7BDF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3B15">
              <w:rPr>
                <w:rFonts w:ascii="Comic Sans MS" w:hAnsi="Comic Sans MS" w:cs="Frutiger-LightCn"/>
                <w:sz w:val="20"/>
                <w:szCs w:val="20"/>
              </w:rPr>
              <w:t>bussola).</w:t>
            </w:r>
          </w:p>
        </w:tc>
        <w:tc>
          <w:tcPr>
            <w:tcW w:w="1985" w:type="dxa"/>
          </w:tcPr>
          <w:p w:rsidR="001820D2" w:rsidRPr="00FA6454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A645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1820D2" w:rsidRDefault="001820D2" w:rsidP="001820D2">
      <w:pPr>
        <w:jc w:val="center"/>
        <w:rPr>
          <w:rFonts w:ascii="Comic Sans MS" w:hAnsi="Comic Sans MS"/>
          <w:b/>
        </w:rPr>
      </w:pPr>
    </w:p>
    <w:p w:rsidR="001820D2" w:rsidRDefault="001820D2" w:rsidP="001820D2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1951"/>
        <w:gridCol w:w="3119"/>
        <w:gridCol w:w="2693"/>
        <w:gridCol w:w="2126"/>
        <w:gridCol w:w="2693"/>
        <w:gridCol w:w="1985"/>
      </w:tblGrid>
      <w:tr w:rsidR="001820D2" w:rsidRPr="00244088" w:rsidTr="001820D2">
        <w:tc>
          <w:tcPr>
            <w:tcW w:w="1951" w:type="dxa"/>
            <w:vAlign w:val="center"/>
          </w:tcPr>
          <w:p w:rsidR="001820D2" w:rsidRPr="001B173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UNITÀ DI </w:t>
            </w: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APPRENDIMENTO</w:t>
            </w:r>
          </w:p>
        </w:tc>
        <w:tc>
          <w:tcPr>
            <w:tcW w:w="3119" w:type="dxa"/>
            <w:vAlign w:val="center"/>
          </w:tcPr>
          <w:p w:rsidR="001820D2" w:rsidRPr="001B173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OB. FORMATIVO</w:t>
            </w:r>
          </w:p>
        </w:tc>
        <w:tc>
          <w:tcPr>
            <w:tcW w:w="2693" w:type="dxa"/>
            <w:vAlign w:val="center"/>
          </w:tcPr>
          <w:p w:rsidR="001820D2" w:rsidRPr="001B173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1820D2" w:rsidRPr="001B173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ATTIVITÀ</w:t>
            </w:r>
          </w:p>
        </w:tc>
        <w:tc>
          <w:tcPr>
            <w:tcW w:w="2126" w:type="dxa"/>
            <w:vAlign w:val="center"/>
          </w:tcPr>
          <w:p w:rsidR="001820D2" w:rsidRPr="001B173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CONTENUTI</w:t>
            </w:r>
          </w:p>
        </w:tc>
        <w:tc>
          <w:tcPr>
            <w:tcW w:w="2693" w:type="dxa"/>
            <w:vAlign w:val="center"/>
          </w:tcPr>
          <w:p w:rsidR="001820D2" w:rsidRPr="001B173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1820D2" w:rsidRPr="001B173E" w:rsidRDefault="001820D2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B173E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1820D2" w:rsidRPr="001B173E" w:rsidTr="001820D2">
        <w:tc>
          <w:tcPr>
            <w:tcW w:w="1951" w:type="dxa"/>
          </w:tcPr>
          <w:p w:rsidR="001820D2" w:rsidRPr="00D630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2: 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8374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CLIMI E PAESAGGI</w:t>
            </w:r>
          </w:p>
          <w:p w:rsidR="001820D2" w:rsidRPr="007C16C0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7C16C0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CHE COS’È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IL CLIMA?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n°5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LE ZONE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CLIMATICHE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ITALIANE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ED EUROPEE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n°6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GLI AMBIENTI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TheMixBold-Plain"/>
                <w:bCs/>
                <w:sz w:val="20"/>
                <w:szCs w:val="20"/>
              </w:rPr>
              <w:t>TERRESTRI</w:t>
            </w:r>
          </w:p>
          <w:p w:rsidR="001820D2" w:rsidRPr="00D630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Conoscere i fattori che influenzano ilclima.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Individuare le conseguenze del clima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sull’ambiente.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 xml:space="preserve">• Conoscere il funzionamento del barometro. 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Riconoscere i fattori ambientali che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influenzano il clima europeo e quello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italiano nello specifico.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Leggere e interpretare carte geografichediverse.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Riconoscere i principali tipi di ambientedella Terra.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Capire come l’uomo riesce ad adattarsi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all’ambiente.</w:t>
            </w:r>
          </w:p>
        </w:tc>
        <w:tc>
          <w:tcPr>
            <w:tcW w:w="2693" w:type="dxa"/>
          </w:tcPr>
          <w:p w:rsidR="001820D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Dopo avere raccolto le preconoscenze</w:t>
            </w:r>
            <w:r w:rsidRPr="00827700">
              <w:rPr>
                <w:rFonts w:ascii="Comic Sans MS" w:hAnsi="Comic Sans MS" w:cs="Frutiger-LightCn"/>
                <w:sz w:val="20"/>
                <w:szCs w:val="20"/>
              </w:rPr>
              <w:t>dei bambini sul clima, effettuiamoricerche usando cartetematiche e attingendo anche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da internet.</w:t>
            </w:r>
          </w:p>
          <w:p w:rsidR="001820D2" w:rsidRPr="001820D2" w:rsidRDefault="001820D2" w:rsidP="00B878EB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27700">
              <w:rPr>
                <w:rFonts w:ascii="Comic Sans MS" w:hAnsi="Comic Sans MS" w:cs="Frutiger-LightCn"/>
                <w:sz w:val="20"/>
                <w:szCs w:val="20"/>
              </w:rPr>
              <w:t xml:space="preserve">Costruiamo un barometro,utilizzando materialisemplici e una bottiglietta. </w:t>
            </w:r>
          </w:p>
          <w:p w:rsidR="001820D2" w:rsidRPr="00827700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Osserviamo carte climatiche</w:t>
            </w:r>
            <w:r w:rsidRPr="00827700">
              <w:rPr>
                <w:rFonts w:ascii="Comic Sans MS" w:hAnsi="Comic Sans MS" w:cs="Frutiger-LightCn"/>
                <w:sz w:val="20"/>
                <w:szCs w:val="20"/>
              </w:rPr>
              <w:t>dell’Itali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 e dell’Europa e </w:t>
            </w:r>
            <w:r w:rsidRPr="00827700">
              <w:rPr>
                <w:rFonts w:ascii="Comic Sans MS" w:hAnsi="Comic Sans MS" w:cs="Frutiger-LightCn"/>
                <w:sz w:val="20"/>
                <w:szCs w:val="20"/>
              </w:rPr>
              <w:t>operiamoricerche anche con utilizzodi atlanti e carte satellitari.</w:t>
            </w:r>
          </w:p>
          <w:p w:rsidR="001820D2" w:rsidRPr="00827700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Analizziamo le caratteristiche di</w:t>
            </w:r>
            <w:r w:rsidRPr="00827700">
              <w:rPr>
                <w:rFonts w:ascii="Comic Sans MS" w:hAnsi="Comic Sans MS" w:cs="Frutiger-LightCn"/>
                <w:sz w:val="20"/>
                <w:szCs w:val="20"/>
              </w:rPr>
              <w:t>un microclima utilizzando carteriferite al nostro territorio.</w:t>
            </w:r>
          </w:p>
          <w:p w:rsidR="001820D2" w:rsidRPr="0083743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Partiamo sempre dalle informazioni</w:t>
            </w:r>
            <w:r w:rsidRPr="00827700">
              <w:rPr>
                <w:rFonts w:ascii="Comic Sans MS" w:hAnsi="Comic Sans MS" w:cs="Frutiger-LightCn"/>
                <w:sz w:val="20"/>
                <w:szCs w:val="20"/>
              </w:rPr>
              <w:t xml:space="preserve">già possedute dai bambinisugli ambienti della Terra: le classifichiamoindividuando per ogniambiente caratteristiche positivee negative per l’uomo. </w:t>
            </w:r>
          </w:p>
          <w:p w:rsidR="001820D2" w:rsidRPr="00827700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27700">
              <w:rPr>
                <w:rFonts w:ascii="Comic Sans MS" w:hAnsi="Comic Sans MS" w:cs="Frutiger-LightCn"/>
                <w:sz w:val="20"/>
                <w:szCs w:val="20"/>
              </w:rPr>
              <w:t>Realizziamodelle carte tematiche.</w:t>
            </w:r>
          </w:p>
        </w:tc>
        <w:tc>
          <w:tcPr>
            <w:tcW w:w="2126" w:type="dxa"/>
          </w:tcPr>
          <w:p w:rsidR="001820D2" w:rsidRPr="0083743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Le caratteristiche delclima e le sue conseguenzesull’ambiente.</w:t>
            </w:r>
          </w:p>
          <w:p w:rsidR="001820D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L’influenza della latitudinee della longitudinenel clima.</w:t>
            </w:r>
          </w:p>
          <w:p w:rsidR="001820D2" w:rsidRPr="0083743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 xml:space="preserve"> Il barometro. </w:t>
            </w:r>
          </w:p>
          <w:p w:rsidR="001820D2" w:rsidRPr="0083743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Le aree climatiche in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Italia e in </w:t>
            </w:r>
            <w:r w:rsidRPr="00837432">
              <w:rPr>
                <w:rFonts w:ascii="Comic Sans MS" w:hAnsi="Comic Sans MS" w:cs="Frutiger-LightCn"/>
                <w:sz w:val="20"/>
                <w:szCs w:val="20"/>
              </w:rPr>
              <w:t>Europa.</w:t>
            </w:r>
          </w:p>
          <w:p w:rsidR="001820D2" w:rsidRPr="0083743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I microclimi.</w:t>
            </w: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83743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Gli ambienti della Terra:savana, tundra, deserto,macchia mediterranea…</w:t>
            </w:r>
          </w:p>
          <w:p w:rsidR="001820D2" w:rsidRPr="00837432" w:rsidRDefault="001820D2" w:rsidP="001820D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Ambientiospitali e inospitali.</w:t>
            </w:r>
          </w:p>
        </w:tc>
        <w:tc>
          <w:tcPr>
            <w:tcW w:w="2693" w:type="dxa"/>
          </w:tcPr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Ricavare informazioni da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un testo.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Esporre un concetto utilizzando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il lessico specifico.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Leggere e descrivere immagini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statiche.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Individuare le funzioni di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uno strumento (il barometro).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Utilizzare internet per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effettuare ricerche e collegare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informazioni.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3743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• Leggere e confrontare carte</w:t>
            </w:r>
          </w:p>
          <w:p w:rsidR="001820D2" w:rsidRPr="008374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37432">
              <w:rPr>
                <w:rFonts w:ascii="Comic Sans MS" w:hAnsi="Comic Sans MS" w:cs="Frutiger-LightCn"/>
                <w:sz w:val="20"/>
                <w:szCs w:val="20"/>
              </w:rPr>
              <w:t>storiche di tipo diverso.</w:t>
            </w:r>
          </w:p>
        </w:tc>
        <w:tc>
          <w:tcPr>
            <w:tcW w:w="1985" w:type="dxa"/>
          </w:tcPr>
          <w:p w:rsidR="001820D2" w:rsidRPr="00D6303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1820D2" w:rsidRDefault="001820D2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14567" w:type="dxa"/>
        <w:tblLayout w:type="fixed"/>
        <w:tblLook w:val="04A0"/>
      </w:tblPr>
      <w:tblGrid>
        <w:gridCol w:w="1951"/>
        <w:gridCol w:w="3119"/>
        <w:gridCol w:w="2693"/>
        <w:gridCol w:w="2126"/>
        <w:gridCol w:w="2693"/>
        <w:gridCol w:w="1985"/>
      </w:tblGrid>
      <w:tr w:rsidR="001820D2" w:rsidTr="001820D2">
        <w:tc>
          <w:tcPr>
            <w:tcW w:w="1951" w:type="dxa"/>
            <w:vAlign w:val="center"/>
          </w:tcPr>
          <w:p w:rsidR="001820D2" w:rsidRPr="00C507CF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3119" w:type="dxa"/>
            <w:vAlign w:val="center"/>
          </w:tcPr>
          <w:p w:rsidR="001820D2" w:rsidRPr="00C507CF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693" w:type="dxa"/>
            <w:vAlign w:val="center"/>
          </w:tcPr>
          <w:p w:rsidR="001820D2" w:rsidRPr="00C507CF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1820D2" w:rsidRPr="00C507CF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126" w:type="dxa"/>
            <w:vAlign w:val="center"/>
          </w:tcPr>
          <w:p w:rsidR="001820D2" w:rsidRPr="00C507CF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693" w:type="dxa"/>
            <w:vAlign w:val="center"/>
          </w:tcPr>
          <w:p w:rsidR="001820D2" w:rsidRPr="00C507CF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1820D2" w:rsidRPr="00C507CF" w:rsidRDefault="001820D2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507CF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1820D2" w:rsidTr="001820D2">
        <w:tc>
          <w:tcPr>
            <w:tcW w:w="1951" w:type="dxa"/>
          </w:tcPr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</w:t>
            </w:r>
            <w:r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3</w:t>
            </w: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1820D2" w:rsidRPr="001D6CF0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MORFOLOGIA DEL TERRITORIO IN ITALIA</w:t>
            </w:r>
          </w:p>
          <w:p w:rsidR="001820D2" w:rsidRPr="007E181C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n°7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Cs/>
                <w:sz w:val="20"/>
                <w:szCs w:val="20"/>
              </w:rPr>
              <w:t>LA REGIONE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Cs/>
                <w:sz w:val="20"/>
                <w:szCs w:val="20"/>
              </w:rPr>
              <w:t>MONTUOSA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n°8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Cs/>
                <w:sz w:val="20"/>
                <w:szCs w:val="20"/>
              </w:rPr>
              <w:t>LA REGIONE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Cs/>
                <w:sz w:val="20"/>
                <w:szCs w:val="20"/>
              </w:rPr>
              <w:t>COLLINARE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n°9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Cs/>
                <w:sz w:val="20"/>
                <w:szCs w:val="20"/>
              </w:rPr>
              <w:t>LA REGIONE</w:t>
            </w:r>
          </w:p>
          <w:p w:rsidR="001820D2" w:rsidRPr="00542BE6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42BE6">
              <w:rPr>
                <w:rFonts w:ascii="Comic Sans MS" w:hAnsi="Comic Sans MS" w:cs="TheMixBold-Plain"/>
                <w:bCs/>
                <w:sz w:val="20"/>
                <w:szCs w:val="20"/>
              </w:rPr>
              <w:t>PIANEGGIANTE</w:t>
            </w:r>
          </w:p>
          <w:p w:rsidR="001820D2" w:rsidRPr="00BD7CAE" w:rsidRDefault="001820D2" w:rsidP="00B878EB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3119" w:type="dxa"/>
          </w:tcPr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Conoscere le caratteristiche fisiche,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morfologiche ed economiche delle regioni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montuose italiane.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•Utilizzare carte e atlanti per ricavareinformazioni su un ambiente.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Utilizzare dati per costruire carte tematiche.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Mettere a confronto regioni morfologicamente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differenti.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Ricavare informazioni da una pluralitàdi fonti.</w:t>
            </w:r>
          </w:p>
        </w:tc>
        <w:tc>
          <w:tcPr>
            <w:tcW w:w="2693" w:type="dxa"/>
          </w:tcPr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Individuiamo su carte di diversotipo le aree montuose italiane.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Ricerchiamo informazioni sulla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loro origine, età e </w:t>
            </w:r>
            <w:r w:rsidRPr="00014E06">
              <w:rPr>
                <w:rFonts w:ascii="Comic Sans MS" w:hAnsi="Comic Sans MS" w:cs="Frutiger-LightCn"/>
                <w:sz w:val="20"/>
                <w:szCs w:val="20"/>
              </w:rPr>
              <w:t>caratteristichepeculiari.</w:t>
            </w:r>
          </w:p>
          <w:p w:rsidR="001820D2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Scopriamo con i bambini le motivazioniche hanno spinto da</w:t>
            </w:r>
          </w:p>
          <w:p w:rsidR="001820D2" w:rsidRDefault="001820D2" w:rsidP="00B878EB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 sempre le popolazioni a s</w:t>
            </w:r>
            <w:r w:rsidRPr="00014E06">
              <w:rPr>
                <w:rFonts w:ascii="Comic Sans MS" w:hAnsi="Comic Sans MS" w:cs="Frutiger-LightCn"/>
                <w:sz w:val="20"/>
                <w:szCs w:val="20"/>
              </w:rPr>
              <w:t>tabilirsi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>-</w:t>
            </w:r>
            <w:r w:rsidRPr="00014E06">
              <w:rPr>
                <w:rFonts w:ascii="Comic Sans MS" w:hAnsi="Comic Sans MS" w:cs="Frutiger-LightCn"/>
                <w:sz w:val="20"/>
                <w:szCs w:val="20"/>
              </w:rPr>
              <w:t>in modi diversi – nelle zonecollinari italiane.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Ricerchiamo i prodotti tipici e costruiamo dellecarte tematiche.</w:t>
            </w:r>
          </w:p>
          <w:p w:rsidR="001820D2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Passiamo allo studio delle pianuree utilizziamo gli strumenti e leinformazioni reperite finora con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gli alunni.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Evidenziamo, medianteattività di osservazione e ricerca,sia le risorse che le problematichelegate a questo ambiente.</w:t>
            </w:r>
          </w:p>
        </w:tc>
        <w:tc>
          <w:tcPr>
            <w:tcW w:w="2126" w:type="dxa"/>
          </w:tcPr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Le regioni alpina e appenninica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in Italia: caratteristiche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fisicomorfologiche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e risorse</w:t>
            </w:r>
          </w:p>
          <w:p w:rsidR="001820D2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dell’economia.</w:t>
            </w:r>
          </w:p>
          <w:p w:rsidR="001820D2" w:rsidRPr="00014E06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Le regioni collinari in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Italia: caratteristiche fisiche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e adattamento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dell’uomo all’ambiente.</w:t>
            </w:r>
          </w:p>
          <w:p w:rsidR="001820D2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Le regioni pianeggianti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in Italia: le origini, le risorse,</w:t>
            </w:r>
          </w:p>
          <w:p w:rsidR="001820D2" w:rsidRPr="00014E06" w:rsidRDefault="001820D2" w:rsidP="001820D2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le problematiche.</w:t>
            </w:r>
          </w:p>
        </w:tc>
        <w:tc>
          <w:tcPr>
            <w:tcW w:w="2693" w:type="dxa"/>
          </w:tcPr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014E0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Ricavare informazioni da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un testo.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Organizzare le informazioni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ricavate in uno schemao in una mappa.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Esporre informazioni conl’aiuto di uno schema.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014E0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Formulare ipotesi e previsioni.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014E0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Leggere e interpretare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fonti storiche scritte e iconografiche.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• Conoscere elementi significativi</w:t>
            </w: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degli avvenimenti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014E06">
              <w:rPr>
                <w:rFonts w:ascii="Comic Sans MS" w:hAnsi="Comic Sans MS" w:cs="Frutiger-LightCn"/>
                <w:sz w:val="20"/>
                <w:szCs w:val="20"/>
              </w:rPr>
              <w:t>passati.</w:t>
            </w: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820D2" w:rsidRPr="00014E06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820D2" w:rsidRPr="00B4541C" w:rsidRDefault="001820D2" w:rsidP="00B878EB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244088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tbl>
      <w:tblPr>
        <w:tblStyle w:val="Grigliatabella"/>
        <w:tblpPr w:leftFromText="141" w:rightFromText="141" w:vertAnchor="text" w:tblpY="103"/>
        <w:tblW w:w="14567" w:type="dxa"/>
        <w:tblLayout w:type="fixed"/>
        <w:tblLook w:val="04A0"/>
      </w:tblPr>
      <w:tblGrid>
        <w:gridCol w:w="1951"/>
        <w:gridCol w:w="3119"/>
        <w:gridCol w:w="2693"/>
        <w:gridCol w:w="2126"/>
        <w:gridCol w:w="2693"/>
        <w:gridCol w:w="1985"/>
      </w:tblGrid>
      <w:tr w:rsidR="007F4D8B" w:rsidTr="007F4D8B">
        <w:tc>
          <w:tcPr>
            <w:tcW w:w="1951" w:type="dxa"/>
            <w:vAlign w:val="center"/>
          </w:tcPr>
          <w:p w:rsidR="007F4D8B" w:rsidRPr="008B3323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3119" w:type="dxa"/>
            <w:vAlign w:val="center"/>
          </w:tcPr>
          <w:p w:rsidR="007F4D8B" w:rsidRPr="008B3323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693" w:type="dxa"/>
            <w:vAlign w:val="center"/>
          </w:tcPr>
          <w:p w:rsidR="007F4D8B" w:rsidRPr="008B3323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7F4D8B" w:rsidRPr="008B3323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126" w:type="dxa"/>
            <w:vAlign w:val="center"/>
          </w:tcPr>
          <w:p w:rsidR="007F4D8B" w:rsidRPr="008B3323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693" w:type="dxa"/>
            <w:vAlign w:val="center"/>
          </w:tcPr>
          <w:p w:rsidR="007F4D8B" w:rsidRPr="008B3323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7F4D8B" w:rsidRPr="008B3323" w:rsidRDefault="007F4D8B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8B3323">
              <w:rPr>
                <w:rFonts w:ascii="Comic Sans MS" w:hAnsi="Comic Sans MS"/>
                <w:b/>
                <w:sz w:val="18"/>
                <w:szCs w:val="18"/>
              </w:rPr>
              <w:t>COMPE</w:t>
            </w:r>
            <w:r>
              <w:rPr>
                <w:rFonts w:ascii="Comic Sans MS" w:hAnsi="Comic Sans MS"/>
                <w:b/>
                <w:sz w:val="18"/>
                <w:szCs w:val="18"/>
              </w:rPr>
              <w:t>-</w:t>
            </w:r>
            <w:r w:rsidRPr="008B3323">
              <w:rPr>
                <w:rFonts w:ascii="Comic Sans MS" w:hAnsi="Comic Sans MS"/>
                <w:b/>
                <w:sz w:val="18"/>
                <w:szCs w:val="18"/>
              </w:rPr>
              <w:t>TENZE</w:t>
            </w:r>
          </w:p>
        </w:tc>
      </w:tr>
      <w:tr w:rsidR="007F4D8B" w:rsidTr="007F4D8B">
        <w:tc>
          <w:tcPr>
            <w:tcW w:w="1951" w:type="dxa"/>
          </w:tcPr>
          <w:p w:rsidR="007F4D8B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7F4D8B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</w:t>
            </w:r>
            <w:r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4</w:t>
            </w: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ACQUE D’ITALIA</w:t>
            </w:r>
          </w:p>
          <w:p w:rsidR="007F4D8B" w:rsidRPr="008613A1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7F4D8B" w:rsidRPr="008613A1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n°10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(1° aprile)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Cs/>
                <w:sz w:val="20"/>
                <w:szCs w:val="20"/>
              </w:rPr>
              <w:t>I FIUMI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n°11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(16° aprile)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Cs/>
                <w:sz w:val="20"/>
                <w:szCs w:val="20"/>
              </w:rPr>
              <w:t>LAGHI, PALUDI,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Cs/>
                <w:sz w:val="20"/>
                <w:szCs w:val="20"/>
              </w:rPr>
              <w:t>LAGUNE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n°12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(1° maggio)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Cs/>
                <w:sz w:val="21"/>
                <w:szCs w:val="21"/>
              </w:rPr>
            </w:pPr>
            <w:r w:rsidRPr="001D6CF0">
              <w:rPr>
                <w:rFonts w:ascii="Comic Sans MS" w:hAnsi="Comic Sans MS" w:cs="TheMixBold-Plain"/>
                <w:bCs/>
                <w:sz w:val="20"/>
                <w:szCs w:val="20"/>
              </w:rPr>
              <w:t>ILMARE</w:t>
            </w:r>
          </w:p>
        </w:tc>
        <w:tc>
          <w:tcPr>
            <w:tcW w:w="3119" w:type="dxa"/>
          </w:tcPr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•Comprendere il rapporto tra realtà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vissuta e realtà rappresentata.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 xml:space="preserve">• Localizzare oggetti geografici fisici. </w:t>
            </w:r>
          </w:p>
          <w:p w:rsidR="007F4D8B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• Utilizzare carte e atlanti per ricavare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informazioni su un ambiente.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• Comprendere la relazione fra elementi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fisici e interventi dell’uomo.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Leggere e interpretare fonti diverse </w:t>
            </w:r>
            <w:r w:rsidRPr="006D3CB6">
              <w:rPr>
                <w:rFonts w:ascii="Comic Sans MS" w:hAnsi="Comic Sans MS" w:cs="Frutiger-LightCn"/>
                <w:sz w:val="20"/>
                <w:szCs w:val="20"/>
              </w:rPr>
              <w:t>per porre domande e risolvere problemi.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• Comprendere la relazione fra elementi</w:t>
            </w:r>
          </w:p>
          <w:p w:rsidR="007F4D8B" w:rsidRPr="006D3CB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naturali e interventi dell’uomo.</w:t>
            </w:r>
          </w:p>
        </w:tc>
        <w:tc>
          <w:tcPr>
            <w:tcW w:w="2693" w:type="dxa"/>
          </w:tcPr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Leggiamo carte fisiche e satellitari,da cui ricavare informazionisui fiumi che scorrono in Italia.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Ne consideriamo il corso a secondadell’origine alpina o appenninica.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 xml:space="preserve">Operiamo confronticostruendo carte tematiche. </w:t>
            </w:r>
          </w:p>
          <w:p w:rsidR="007F4D8B" w:rsidRPr="006D3CB6" w:rsidRDefault="007F4D8B" w:rsidP="00B878EB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Osserviamo sulla carta fisica d’Italiala posizione e le caratteristichedei bacini delle “acqueferme”.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 xml:space="preserve"> Raccogliamo informazionisu questi ambienti ed evidenziamol’importanza per l’uomodelle bonifiche.</w:t>
            </w:r>
          </w:p>
          <w:p w:rsidR="007F4D8B" w:rsidRPr="006D3CB6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Usiamo materiale iconograficoper rilevare le differenze esistentifra le linee di costa originali equelle modificate a causa dieventi naturali o di interventioperati dall’uomo con particolareriferimento al turismo balneare.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Parliamo delle caratteristichedei mari che bagnano l’Italia.</w:t>
            </w:r>
          </w:p>
        </w:tc>
        <w:tc>
          <w:tcPr>
            <w:tcW w:w="2126" w:type="dxa"/>
          </w:tcPr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La rete idrografica in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Italia: </w:t>
            </w:r>
            <w:r w:rsidRPr="006D3CB6">
              <w:rPr>
                <w:rFonts w:ascii="Comic Sans MS" w:hAnsi="Comic Sans MS" w:cs="Frutiger-LightCn"/>
                <w:sz w:val="20"/>
                <w:szCs w:val="20"/>
              </w:rPr>
              <w:t xml:space="preserve">caratteristiche fisichee risorse per l’economia. </w:t>
            </w:r>
          </w:p>
          <w:p w:rsidR="007F4D8B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Bacini lacustri, areepaludose e lagunari in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Italia.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Le grandi bonifiche.</w:t>
            </w:r>
          </w:p>
          <w:p w:rsidR="007F4D8B" w:rsidRPr="006D3CB6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Pr="006D3CB6" w:rsidRDefault="007F4D8B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F4D8B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I mari italiani e le zone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costiere.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Il turismo balneare.</w:t>
            </w:r>
          </w:p>
          <w:p w:rsidR="007F4D8B" w:rsidRPr="006D3CB6" w:rsidRDefault="007F4D8B" w:rsidP="007F4D8B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D3CB6">
              <w:rPr>
                <w:rFonts w:ascii="Comic Sans MS" w:hAnsi="Comic Sans MS" w:cs="Frutiger-LightCn"/>
                <w:sz w:val="20"/>
                <w:szCs w:val="20"/>
              </w:rPr>
              <w:t>Le attività chemodificano le linee dicosta.</w:t>
            </w:r>
          </w:p>
        </w:tc>
        <w:tc>
          <w:tcPr>
            <w:tcW w:w="2693" w:type="dxa"/>
          </w:tcPr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D6CF0">
              <w:rPr>
                <w:rFonts w:ascii="Comic Sans MS" w:hAnsi="Comic Sans MS" w:cs="Frutiger-LightCn"/>
                <w:sz w:val="20"/>
                <w:szCs w:val="20"/>
              </w:rPr>
              <w:t>• Osservare e registraredati.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D6CF0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Leggere e descrivere </w:t>
            </w:r>
            <w:r w:rsidRPr="001D6CF0">
              <w:rPr>
                <w:rFonts w:ascii="Comic Sans MS" w:hAnsi="Comic Sans MS" w:cs="Frutiger-LightCn"/>
                <w:sz w:val="20"/>
                <w:szCs w:val="20"/>
              </w:rPr>
              <w:t>immaginistatiche o in movimento.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D6CF0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D6CF0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Conoscere elementi </w:t>
            </w:r>
            <w:r w:rsidRPr="001D6CF0">
              <w:rPr>
                <w:rFonts w:ascii="Comic Sans MS" w:hAnsi="Comic Sans MS" w:cs="Frutiger-LightCn"/>
                <w:sz w:val="20"/>
                <w:szCs w:val="20"/>
              </w:rPr>
              <w:t>significatividel passato.</w:t>
            </w:r>
          </w:p>
          <w:p w:rsidR="007F4D8B" w:rsidRPr="001D6CF0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D6CF0">
              <w:rPr>
                <w:rFonts w:ascii="Comic Sans MS" w:hAnsi="Comic Sans MS" w:cs="Frutiger-LightCn"/>
                <w:sz w:val="20"/>
                <w:szCs w:val="20"/>
              </w:rPr>
              <w:t>• Conoscere le relazionifra azioni passate e presenti.</w:t>
            </w:r>
          </w:p>
          <w:p w:rsidR="007F4D8B" w:rsidRPr="00A41836" w:rsidRDefault="007F4D8B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1D6CF0">
              <w:rPr>
                <w:rFonts w:ascii="Comic Sans MS" w:hAnsi="Comic Sans MS" w:cs="Frutiger-LightCn"/>
                <w:sz w:val="20"/>
                <w:szCs w:val="20"/>
              </w:rPr>
              <w:t>• Utilizzare carte geo-storiche.</w:t>
            </w:r>
          </w:p>
        </w:tc>
        <w:tc>
          <w:tcPr>
            <w:tcW w:w="1985" w:type="dxa"/>
          </w:tcPr>
          <w:p w:rsidR="007F4D8B" w:rsidRPr="00B4541C" w:rsidRDefault="007F4D8B" w:rsidP="00B878EB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244088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1820D2" w:rsidRDefault="0050310C" w:rsidP="00D8401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GEOGRAFIA CLASSE 5</w:t>
      </w:r>
    </w:p>
    <w:tbl>
      <w:tblPr>
        <w:tblStyle w:val="Grigliatabella"/>
        <w:tblW w:w="0" w:type="auto"/>
        <w:tblLook w:val="04A0"/>
      </w:tblPr>
      <w:tblGrid>
        <w:gridCol w:w="2404"/>
        <w:gridCol w:w="2404"/>
        <w:gridCol w:w="2404"/>
        <w:gridCol w:w="2405"/>
        <w:gridCol w:w="2405"/>
        <w:gridCol w:w="2405"/>
      </w:tblGrid>
      <w:tr w:rsidR="0050310C" w:rsidTr="00B878EB">
        <w:tc>
          <w:tcPr>
            <w:tcW w:w="2404" w:type="dxa"/>
          </w:tcPr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UNITA’</w:t>
            </w:r>
          </w:p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DI APPRENDIMENTO</w:t>
            </w:r>
          </w:p>
        </w:tc>
        <w:tc>
          <w:tcPr>
            <w:tcW w:w="2404" w:type="dxa"/>
          </w:tcPr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FORMATIVI</w:t>
            </w:r>
          </w:p>
        </w:tc>
        <w:tc>
          <w:tcPr>
            <w:tcW w:w="2404" w:type="dxa"/>
          </w:tcPr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SPECIFICHE</w:t>
            </w:r>
          </w:p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ATTIVITA’</w:t>
            </w:r>
          </w:p>
        </w:tc>
        <w:tc>
          <w:tcPr>
            <w:tcW w:w="2405" w:type="dxa"/>
          </w:tcPr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05" w:type="dxa"/>
          </w:tcPr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TRASVERSALI</w:t>
            </w:r>
          </w:p>
        </w:tc>
        <w:tc>
          <w:tcPr>
            <w:tcW w:w="2405" w:type="dxa"/>
          </w:tcPr>
          <w:p w:rsidR="0050310C" w:rsidRPr="0050310C" w:rsidRDefault="0050310C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0310C" w:rsidTr="00B878EB">
        <w:tc>
          <w:tcPr>
            <w:tcW w:w="2404" w:type="dxa"/>
          </w:tcPr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N.1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L’ORIENTAMENTO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DURATA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1^ quadrimestre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04" w:type="dxa"/>
          </w:tcPr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b/>
                <w:sz w:val="20"/>
                <w:szCs w:val="20"/>
              </w:rPr>
              <w:t>-</w:t>
            </w:r>
            <w:r w:rsidRPr="0050310C">
              <w:rPr>
                <w:rFonts w:ascii="Comic Sans MS" w:hAnsi="Comic Sans MS"/>
                <w:sz w:val="20"/>
                <w:szCs w:val="20"/>
              </w:rPr>
              <w:t>Conoscere ed utilizzare i punti di riferimento per orientarsi nello spazio e sulle carte geografiche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-Conoscere il rapporto tra realtà geografica e sua rappresentazione.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4" w:type="dxa"/>
          </w:tcPr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-Utilizzazione consapevole di punti cardinali, scale e coordinate geografiche.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-Lettura e interpretazione di grafici.</w:t>
            </w:r>
          </w:p>
        </w:tc>
        <w:tc>
          <w:tcPr>
            <w:tcW w:w="2405" w:type="dxa"/>
          </w:tcPr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-L’orientamento e i punti cardinali.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-Le carte geografiche.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-Le coordinate geografiche.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-La scala di riduzione.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-Rappresentazioni tabellari e grafiche.</w:t>
            </w:r>
          </w:p>
        </w:tc>
        <w:tc>
          <w:tcPr>
            <w:tcW w:w="2405" w:type="dxa"/>
          </w:tcPr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Italiano: leggere e comprendere testi informativi.</w:t>
            </w:r>
          </w:p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Matematica: leggere ed interpretare grafici e tabelle e saperli confrontare.</w:t>
            </w:r>
          </w:p>
        </w:tc>
        <w:tc>
          <w:tcPr>
            <w:tcW w:w="2405" w:type="dxa"/>
          </w:tcPr>
          <w:p w:rsidR="0050310C" w:rsidRPr="0050310C" w:rsidRDefault="0050310C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50310C">
              <w:rPr>
                <w:rFonts w:ascii="Comic Sans MS" w:hAnsi="Comic Sans MS"/>
                <w:sz w:val="20"/>
                <w:szCs w:val="20"/>
              </w:rPr>
              <w:t>Vedi curricolo verticale.</w:t>
            </w:r>
          </w:p>
        </w:tc>
      </w:tr>
    </w:tbl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0" w:type="auto"/>
        <w:tblLook w:val="04A0"/>
      </w:tblPr>
      <w:tblGrid>
        <w:gridCol w:w="2404"/>
        <w:gridCol w:w="2404"/>
        <w:gridCol w:w="2404"/>
        <w:gridCol w:w="2405"/>
        <w:gridCol w:w="2405"/>
        <w:gridCol w:w="2405"/>
      </w:tblGrid>
      <w:tr w:rsidR="0050310C" w:rsidTr="00B878EB">
        <w:tc>
          <w:tcPr>
            <w:tcW w:w="2404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UNITA’</w:t>
            </w:r>
          </w:p>
          <w:p w:rsidR="0050310C" w:rsidRPr="002F59CE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APPRENDIMENTO</w:t>
            </w:r>
          </w:p>
        </w:tc>
        <w:tc>
          <w:tcPr>
            <w:tcW w:w="2404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</w:p>
          <w:p w:rsidR="0050310C" w:rsidRPr="002F59CE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FORMATIVI</w:t>
            </w:r>
          </w:p>
        </w:tc>
        <w:tc>
          <w:tcPr>
            <w:tcW w:w="2404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SPECIFICHE</w:t>
            </w:r>
          </w:p>
          <w:p w:rsidR="0050310C" w:rsidRPr="002F59CE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ATTIVITA’</w:t>
            </w:r>
          </w:p>
        </w:tc>
        <w:tc>
          <w:tcPr>
            <w:tcW w:w="2405" w:type="dxa"/>
          </w:tcPr>
          <w:p w:rsidR="0050310C" w:rsidRPr="00FA3641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CONTENUTI</w:t>
            </w:r>
          </w:p>
        </w:tc>
        <w:tc>
          <w:tcPr>
            <w:tcW w:w="2405" w:type="dxa"/>
          </w:tcPr>
          <w:p w:rsidR="0050310C" w:rsidRPr="00FA3641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TRASVERSALI</w:t>
            </w:r>
          </w:p>
        </w:tc>
        <w:tc>
          <w:tcPr>
            <w:tcW w:w="2405" w:type="dxa"/>
          </w:tcPr>
          <w:p w:rsidR="0050310C" w:rsidRPr="00FA3641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COMPETENZE</w:t>
            </w:r>
          </w:p>
        </w:tc>
      </w:tr>
      <w:tr w:rsidR="0050310C" w:rsidTr="00B878EB">
        <w:tc>
          <w:tcPr>
            <w:tcW w:w="2404" w:type="dxa"/>
          </w:tcPr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N.2</w:t>
            </w: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L’ITALIA DELLE REGIONI</w:t>
            </w: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DURATA:</w:t>
            </w:r>
          </w:p>
          <w:p w:rsidR="0050310C" w:rsidRPr="00FA3641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2^ quadrimestre</w:t>
            </w: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Pr="00FA3641" w:rsidRDefault="0050310C" w:rsidP="00B878EB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-Conoscere e descrivere gli  elementi caratterizzanti gli ambienti italiani.</w:t>
            </w:r>
          </w:p>
          <w:p w:rsidR="0050310C" w:rsidRPr="00FA3641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-Riconoscere gli elementi fisici e antropici delle regioni italiane cogliendo i principali rapporti di connessione e interdipendenza.</w:t>
            </w:r>
          </w:p>
        </w:tc>
        <w:tc>
          <w:tcPr>
            <w:tcW w:w="2404" w:type="dxa"/>
          </w:tcPr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>Analisi antropiche e morfologiche del territorio.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-Ricerca di informazioni sugli interventi dell’uomo, con particolare attenzione alle aree protette.</w:t>
            </w:r>
          </w:p>
          <w:p w:rsidR="0050310C" w:rsidRPr="00FA3641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-Individuazione delle relazioni tra settori produttivi e caratteristiche ambientali ed economiche.</w:t>
            </w:r>
          </w:p>
        </w:tc>
        <w:tc>
          <w:tcPr>
            <w:tcW w:w="2405" w:type="dxa"/>
          </w:tcPr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>Caratteristiche fisiche/politiche/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economiche delle regioni italiane.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-Morfologia,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idrografia, clima.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-L’uomo e le sue 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attività: fruizione e tutela dell’ambiente.</w:t>
            </w:r>
          </w:p>
          <w:p w:rsidR="0050310C" w:rsidRPr="002B4781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-Problematiche ambientali e comportamenti ecologici.</w:t>
            </w:r>
          </w:p>
        </w:tc>
        <w:tc>
          <w:tcPr>
            <w:tcW w:w="2405" w:type="dxa"/>
          </w:tcPr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Storia: conoscere le antiche popolazioni italiche.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 riconoscere il valore del diritto al lavoro.</w:t>
            </w:r>
          </w:p>
          <w:p w:rsidR="0050310C" w:rsidRPr="00330D15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Contribuire alla definizione di regole per la tutela del patrimonio ambientale.</w:t>
            </w:r>
          </w:p>
        </w:tc>
        <w:tc>
          <w:tcPr>
            <w:tcW w:w="2405" w:type="dxa"/>
          </w:tcPr>
          <w:p w:rsidR="0050310C" w:rsidRPr="00330D15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Vedi curricolo verticale</w:t>
            </w:r>
          </w:p>
        </w:tc>
      </w:tr>
    </w:tbl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tbl>
      <w:tblPr>
        <w:tblStyle w:val="Grigliatabella"/>
        <w:tblW w:w="0" w:type="auto"/>
        <w:tblLook w:val="04A0"/>
      </w:tblPr>
      <w:tblGrid>
        <w:gridCol w:w="2404"/>
        <w:gridCol w:w="2404"/>
        <w:gridCol w:w="2404"/>
        <w:gridCol w:w="2405"/>
        <w:gridCol w:w="2405"/>
        <w:gridCol w:w="2405"/>
      </w:tblGrid>
      <w:tr w:rsidR="0050310C" w:rsidTr="00B878EB">
        <w:tc>
          <w:tcPr>
            <w:tcW w:w="2404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UNITA’</w:t>
            </w:r>
          </w:p>
          <w:p w:rsidR="0050310C" w:rsidRPr="00701163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APPRENDIMENTO</w:t>
            </w:r>
          </w:p>
        </w:tc>
        <w:tc>
          <w:tcPr>
            <w:tcW w:w="2404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</w:p>
          <w:p w:rsidR="0050310C" w:rsidRPr="00701163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FORMATIVI</w:t>
            </w:r>
          </w:p>
        </w:tc>
        <w:tc>
          <w:tcPr>
            <w:tcW w:w="2404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SPECIFICHE</w:t>
            </w:r>
          </w:p>
          <w:p w:rsidR="0050310C" w:rsidRPr="00701163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ATTIVITA’</w:t>
            </w:r>
          </w:p>
        </w:tc>
        <w:tc>
          <w:tcPr>
            <w:tcW w:w="2405" w:type="dxa"/>
          </w:tcPr>
          <w:p w:rsidR="0050310C" w:rsidRPr="00701163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CONTENUTI</w:t>
            </w:r>
          </w:p>
        </w:tc>
        <w:tc>
          <w:tcPr>
            <w:tcW w:w="2405" w:type="dxa"/>
          </w:tcPr>
          <w:p w:rsidR="0050310C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OBIETTIVI </w:t>
            </w:r>
          </w:p>
          <w:p w:rsidR="0050310C" w:rsidRPr="00701163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TRASVERSALI</w:t>
            </w:r>
          </w:p>
        </w:tc>
        <w:tc>
          <w:tcPr>
            <w:tcW w:w="2405" w:type="dxa"/>
          </w:tcPr>
          <w:p w:rsidR="0050310C" w:rsidRPr="00701163" w:rsidRDefault="0050310C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COMPETENZE</w:t>
            </w:r>
          </w:p>
        </w:tc>
      </w:tr>
      <w:tr w:rsidR="0050310C" w:rsidTr="00B878EB">
        <w:tc>
          <w:tcPr>
            <w:tcW w:w="2404" w:type="dxa"/>
          </w:tcPr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8"/>
                <w:szCs w:val="28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N.3</w:t>
            </w: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L’ITALIA NELL’EUROPA</w:t>
            </w: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</w:p>
          <w:p w:rsidR="0050310C" w:rsidRDefault="0050310C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DURATA: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2^ quadrimestre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</w:p>
          <w:p w:rsidR="0050310C" w:rsidRPr="00701163" w:rsidRDefault="0050310C" w:rsidP="00B878EB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50310C" w:rsidRPr="00701163" w:rsidRDefault="0050310C" w:rsidP="00B878EB">
            <w:pPr>
              <w:rPr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Conoscere l’organizzazione  economica in relazione al territorio e alle sue risorse.</w:t>
            </w:r>
          </w:p>
        </w:tc>
        <w:tc>
          <w:tcPr>
            <w:tcW w:w="2404" w:type="dxa"/>
          </w:tcPr>
          <w:p w:rsidR="0050310C" w:rsidRPr="00701163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-Ricavare informazioni su settori economici, insediamenti umani, organizzazioni politiche.</w:t>
            </w:r>
          </w:p>
        </w:tc>
        <w:tc>
          <w:tcPr>
            <w:tcW w:w="2405" w:type="dxa"/>
          </w:tcPr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-Unione Europea.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-Settori economici.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-Organismi internazionali</w:t>
            </w:r>
          </w:p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-Lo sviluppo sostenibile.</w:t>
            </w:r>
          </w:p>
          <w:p w:rsidR="0050310C" w:rsidRPr="00035BB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-L’emigrazione.</w:t>
            </w:r>
          </w:p>
        </w:tc>
        <w:tc>
          <w:tcPr>
            <w:tcW w:w="2405" w:type="dxa"/>
          </w:tcPr>
          <w:p w:rsidR="0050310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 conoscere gli organi amministrativi dell’U.E.</w:t>
            </w:r>
          </w:p>
          <w:p w:rsidR="0050310C" w:rsidRPr="00035BB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Identificare segni e simboli della propria appartenenza all’Italia e all’Europa.</w:t>
            </w:r>
          </w:p>
        </w:tc>
        <w:tc>
          <w:tcPr>
            <w:tcW w:w="2405" w:type="dxa"/>
          </w:tcPr>
          <w:p w:rsidR="0050310C" w:rsidRPr="005E4AAC" w:rsidRDefault="0050310C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Vedi curricolo verticale</w:t>
            </w:r>
          </w:p>
        </w:tc>
      </w:tr>
    </w:tbl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50310C" w:rsidRDefault="0050310C" w:rsidP="00D84015">
      <w:pPr>
        <w:jc w:val="center"/>
        <w:rPr>
          <w:rFonts w:ascii="Comic Sans MS" w:hAnsi="Comic Sans MS"/>
          <w:b/>
        </w:rPr>
      </w:pPr>
    </w:p>
    <w:p w:rsidR="001820D2" w:rsidRDefault="001820D2" w:rsidP="0050310C">
      <w:pPr>
        <w:rPr>
          <w:rFonts w:ascii="Comic Sans MS" w:hAnsi="Comic Sans MS"/>
          <w:b/>
        </w:rPr>
      </w:pPr>
    </w:p>
    <w:p w:rsidR="0050310C" w:rsidRDefault="0050310C" w:rsidP="0050310C">
      <w:pPr>
        <w:rPr>
          <w:rFonts w:ascii="Comic Sans MS" w:hAnsi="Comic Sans MS"/>
          <w:b/>
        </w:rPr>
      </w:pPr>
    </w:p>
    <w:tbl>
      <w:tblPr>
        <w:tblStyle w:val="Grigliatabella"/>
        <w:tblW w:w="0" w:type="auto"/>
        <w:tblLook w:val="04A0"/>
      </w:tblPr>
      <w:tblGrid>
        <w:gridCol w:w="14427"/>
      </w:tblGrid>
      <w:tr w:rsidR="001820D2" w:rsidTr="00B878EB">
        <w:tc>
          <w:tcPr>
            <w:tcW w:w="14427" w:type="dxa"/>
          </w:tcPr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/>
                <w:b/>
                <w:sz w:val="20"/>
                <w:szCs w:val="20"/>
              </w:rPr>
              <w:t>METODOLOGIA:</w:t>
            </w: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Lezioni frontali e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Interattive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Conversazioni e materiale strutturato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Lavoro individuale e di gruppo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Lettura di immagini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Giochi di orientamento nello spazio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Uscite sul territorio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Lettura e interpretazione dei diversi tipi di carte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Rielaborazione del materiale strutturato</w:t>
            </w:r>
          </w:p>
          <w:p w:rsidR="001820D2" w:rsidRPr="004923B2" w:rsidRDefault="001820D2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820D2" w:rsidTr="00B878EB">
        <w:tc>
          <w:tcPr>
            <w:tcW w:w="14427" w:type="dxa"/>
          </w:tcPr>
          <w:p w:rsidR="001820D2" w:rsidRPr="004923B2" w:rsidRDefault="001820D2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4923B2">
              <w:rPr>
                <w:rFonts w:ascii="Comic Sans MS" w:hAnsi="Comic Sans MS"/>
                <w:b/>
                <w:sz w:val="20"/>
                <w:szCs w:val="20"/>
              </w:rPr>
              <w:t>MEZZI E STRUMENTI:</w:t>
            </w:r>
            <w:r w:rsidRPr="004923B2">
              <w:rPr>
                <w:rFonts w:ascii="Comic Sans MS" w:hAnsi="Comic Sans MS"/>
                <w:sz w:val="20"/>
                <w:szCs w:val="20"/>
              </w:rPr>
              <w:t xml:space="preserve"> libri e strumenti, schede predisposte, strumenti tecnologici multimediali, libri. </w:t>
            </w:r>
          </w:p>
        </w:tc>
      </w:tr>
      <w:tr w:rsidR="001820D2" w:rsidTr="00B878EB">
        <w:tc>
          <w:tcPr>
            <w:tcW w:w="14427" w:type="dxa"/>
          </w:tcPr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/>
                <w:b/>
                <w:sz w:val="20"/>
                <w:szCs w:val="20"/>
              </w:rPr>
              <w:t>VERIFICA:</w:t>
            </w: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VERIFICA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Verifiche orali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Verifiche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Scritte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Conversazioni e materiale strutturato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Osservazione dell'insegnante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Domande a risposta chiusa, aperta, multipla</w:t>
            </w:r>
          </w:p>
          <w:p w:rsidR="001820D2" w:rsidRPr="004923B2" w:rsidRDefault="001820D2" w:rsidP="00B878EB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923B2">
              <w:rPr>
                <w:rFonts w:ascii="Comic Sans MS" w:hAnsi="Comic Sans MS" w:cs="TheMixBold-Plain"/>
                <w:bCs/>
                <w:sz w:val="20"/>
                <w:szCs w:val="20"/>
              </w:rPr>
              <w:t>Schede preordinate</w:t>
            </w:r>
          </w:p>
          <w:p w:rsidR="001820D2" w:rsidRPr="004923B2" w:rsidRDefault="001820D2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color w:val="FA0701"/>
                <w:sz w:val="20"/>
                <w:szCs w:val="20"/>
              </w:rPr>
            </w:pPr>
          </w:p>
          <w:p w:rsidR="001820D2" w:rsidRPr="004923B2" w:rsidRDefault="001820D2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820D2" w:rsidTr="00B878EB">
        <w:tc>
          <w:tcPr>
            <w:tcW w:w="14427" w:type="dxa"/>
          </w:tcPr>
          <w:p w:rsidR="001820D2" w:rsidRPr="004923B2" w:rsidRDefault="001820D2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4923B2">
              <w:rPr>
                <w:rFonts w:ascii="Comic Sans MS" w:hAnsi="Comic Sans MS"/>
                <w:b/>
                <w:sz w:val="20"/>
                <w:szCs w:val="20"/>
              </w:rPr>
              <w:t>VALUTAZIONE:</w:t>
            </w:r>
            <w:r w:rsidRPr="004923B2">
              <w:rPr>
                <w:rFonts w:ascii="Comic Sans MS" w:hAnsi="Comic Sans MS"/>
                <w:sz w:val="20"/>
                <w:szCs w:val="20"/>
              </w:rPr>
              <w:t xml:space="preserve"> valutazione iniziale con prove in entrata, bimestrale per verificare il livello di abilità raggiunto e quadrimestrale per accertare i risultati ottenuti rispetto alle competenze richieste.</w:t>
            </w:r>
          </w:p>
        </w:tc>
      </w:tr>
    </w:tbl>
    <w:p w:rsidR="001820D2" w:rsidRDefault="001820D2" w:rsidP="00D84015">
      <w:pPr>
        <w:jc w:val="center"/>
        <w:rPr>
          <w:rFonts w:ascii="Comic Sans MS" w:hAnsi="Comic Sans MS"/>
          <w:b/>
        </w:rPr>
      </w:pPr>
    </w:p>
    <w:p w:rsidR="001C2663" w:rsidRPr="00D84015" w:rsidRDefault="001C2663" w:rsidP="00D84015">
      <w:pPr>
        <w:jc w:val="center"/>
        <w:rPr>
          <w:rFonts w:ascii="Comic Sans MS" w:hAnsi="Comic Sans MS"/>
          <w:b/>
        </w:rPr>
      </w:pPr>
      <w:bookmarkStart w:id="0" w:name="_GoBack"/>
      <w:bookmarkEnd w:id="0"/>
    </w:p>
    <w:sectPr w:rsidR="001C2663" w:rsidRPr="00D84015" w:rsidSect="00326BEE">
      <w:pgSz w:w="16838" w:h="11906" w:orient="landscape"/>
      <w:pgMar w:top="567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eMixBold-Pla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C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45E2F"/>
    <w:multiLevelType w:val="hybridMultilevel"/>
    <w:tmpl w:val="1CCC2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A2224"/>
    <w:multiLevelType w:val="hybridMultilevel"/>
    <w:tmpl w:val="0D666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67EC1"/>
    <w:multiLevelType w:val="hybridMultilevel"/>
    <w:tmpl w:val="17C68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A23A5"/>
    <w:multiLevelType w:val="hybridMultilevel"/>
    <w:tmpl w:val="46360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18033C"/>
    <w:multiLevelType w:val="hybridMultilevel"/>
    <w:tmpl w:val="ED765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22498">
      <w:numFmt w:val="bullet"/>
      <w:lvlText w:val="–"/>
      <w:lvlJc w:val="left"/>
      <w:pPr>
        <w:ind w:left="1440" w:hanging="360"/>
      </w:pPr>
      <w:rPr>
        <w:rFonts w:ascii="Comic Sans MS" w:eastAsiaTheme="minorHAnsi" w:hAnsi="Comic Sans MS" w:cs="Frutiger-LightC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326BEE"/>
    <w:rsid w:val="000E0008"/>
    <w:rsid w:val="0015204A"/>
    <w:rsid w:val="001820D2"/>
    <w:rsid w:val="001C2663"/>
    <w:rsid w:val="001D7436"/>
    <w:rsid w:val="00214EF9"/>
    <w:rsid w:val="00251B45"/>
    <w:rsid w:val="00326BEE"/>
    <w:rsid w:val="003E6825"/>
    <w:rsid w:val="004431DB"/>
    <w:rsid w:val="00457FD9"/>
    <w:rsid w:val="004923B2"/>
    <w:rsid w:val="004A1969"/>
    <w:rsid w:val="004E7841"/>
    <w:rsid w:val="0050310C"/>
    <w:rsid w:val="006B7C87"/>
    <w:rsid w:val="00772D1A"/>
    <w:rsid w:val="007D70AA"/>
    <w:rsid w:val="007F4D8B"/>
    <w:rsid w:val="00872A7C"/>
    <w:rsid w:val="008A2DEF"/>
    <w:rsid w:val="009B6F41"/>
    <w:rsid w:val="00A306A5"/>
    <w:rsid w:val="00AC459D"/>
    <w:rsid w:val="00B17CDE"/>
    <w:rsid w:val="00C74DD9"/>
    <w:rsid w:val="00C777BA"/>
    <w:rsid w:val="00CC29FE"/>
    <w:rsid w:val="00D157DE"/>
    <w:rsid w:val="00D84015"/>
    <w:rsid w:val="00DB7AAE"/>
    <w:rsid w:val="00E07BEE"/>
    <w:rsid w:val="00E6687D"/>
    <w:rsid w:val="00E80065"/>
    <w:rsid w:val="00EC5893"/>
    <w:rsid w:val="00EE6EAC"/>
    <w:rsid w:val="00FB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Connettore 2 3"/>
        <o:r id="V:Rule2" type="connector" idref="#Connettore 2 2"/>
        <o:r id="V:Rule3" type="connector" idref="#Connettore 2 1"/>
        <o:r id="V:Rule4" type="connector" idref="#Connettore 2 4"/>
        <o:r id="V:Rule5" type="connector" idref="#Connettore 2 7"/>
        <o:r id="V:Rule6" type="connector" idref="#Connettore 2 6"/>
        <o:r id="V:Rule7" type="connector" idref="#Connettore 2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58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6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820D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820D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77877-0FDF-4DDF-A9B0-0C49C972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25</Pages>
  <Words>4464</Words>
  <Characters>25446</Characters>
  <Application>Microsoft Office Word</Application>
  <DocSecurity>0</DocSecurity>
  <Lines>212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Guest</cp:lastModifiedBy>
  <cp:revision>10</cp:revision>
  <dcterms:created xsi:type="dcterms:W3CDTF">2015-04-12T21:02:00Z</dcterms:created>
  <dcterms:modified xsi:type="dcterms:W3CDTF">2015-04-21T17:16:00Z</dcterms:modified>
</cp:coreProperties>
</file>