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58A" w:rsidRPr="00BC658A" w:rsidRDefault="00BC658A" w:rsidP="00BC658A">
      <w:pPr>
        <w:rPr>
          <w:rFonts w:ascii="Comic Sans MS" w:hAnsi="Comic Sans MS"/>
          <w:sz w:val="20"/>
          <w:szCs w:val="20"/>
        </w:rPr>
      </w:pPr>
      <w:r w:rsidRPr="00BC658A">
        <w:rPr>
          <w:rFonts w:ascii="Comic Sans MS" w:hAnsi="Comic Sans MS"/>
          <w:sz w:val="20"/>
          <w:szCs w:val="20"/>
        </w:rPr>
        <w:t xml:space="preserve">                                                                                                                        STORIA CLASSE 1</w:t>
      </w:r>
    </w:p>
    <w:tbl>
      <w:tblPr>
        <w:tblW w:w="146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60"/>
        <w:gridCol w:w="2974"/>
        <w:gridCol w:w="2835"/>
        <w:gridCol w:w="2410"/>
        <w:gridCol w:w="2409"/>
        <w:gridCol w:w="1985"/>
      </w:tblGrid>
      <w:tr w:rsidR="00BC658A" w:rsidRPr="00BC658A" w:rsidTr="00BC658A">
        <w:tc>
          <w:tcPr>
            <w:tcW w:w="2060" w:type="dxa"/>
          </w:tcPr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BC658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974" w:type="dxa"/>
          </w:tcPr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BC658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835" w:type="dxa"/>
          </w:tcPr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BC658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BC658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410" w:type="dxa"/>
          </w:tcPr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BC658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409" w:type="dxa"/>
          </w:tcPr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BC658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BC658A" w:rsidRPr="00BC658A" w:rsidRDefault="00BC658A" w:rsidP="009A14EA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BC658A">
              <w:rPr>
                <w:rFonts w:ascii="Comic Sans MS" w:hAnsi="Comic Sans MS"/>
                <w:b/>
                <w:bCs/>
                <w:sz w:val="20"/>
                <w:szCs w:val="20"/>
              </w:rPr>
              <w:t>COMPETENZE</w:t>
            </w:r>
          </w:p>
        </w:tc>
      </w:tr>
      <w:tr w:rsidR="00BC658A" w:rsidRPr="00BC658A" w:rsidTr="00BC658A">
        <w:tc>
          <w:tcPr>
            <w:tcW w:w="2060" w:type="dxa"/>
          </w:tcPr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BC658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1</w:t>
            </w:r>
          </w:p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BC658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LA SCUOLA</w:t>
            </w:r>
          </w:p>
        </w:tc>
        <w:tc>
          <w:tcPr>
            <w:tcW w:w="2974" w:type="dxa"/>
          </w:tcPr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BC658A">
              <w:rPr>
                <w:rFonts w:ascii="Comic Sans MS" w:hAnsi="Comic Sans MS" w:cs="Frutiger-LightCn"/>
                <w:sz w:val="20"/>
                <w:szCs w:val="20"/>
              </w:rPr>
              <w:t>• Utilizzare gli indicatori temporali di successione e durata per descrivere</w:t>
            </w:r>
          </w:p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BC658A">
              <w:rPr>
                <w:rFonts w:ascii="Comic Sans MS" w:hAnsi="Comic Sans MS" w:cs="Frutiger-LightCn"/>
                <w:sz w:val="20"/>
                <w:szCs w:val="20"/>
              </w:rPr>
              <w:t>sequenze</w:t>
            </w:r>
            <w:proofErr w:type="gramEnd"/>
            <w:r w:rsidRPr="00BC658A">
              <w:rPr>
                <w:rFonts w:ascii="Comic Sans MS" w:hAnsi="Comic Sans MS" w:cs="Frutiger-LightCn"/>
                <w:sz w:val="20"/>
                <w:szCs w:val="20"/>
              </w:rPr>
              <w:t xml:space="preserve"> di azioni di una giornatascolastica.</w:t>
            </w:r>
          </w:p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BC658A">
              <w:rPr>
                <w:rFonts w:ascii="Comic Sans MS" w:hAnsi="Comic Sans MS" w:cs="Frutiger-LightCn"/>
                <w:sz w:val="20"/>
                <w:szCs w:val="20"/>
              </w:rPr>
              <w:t>organizziamo</w:t>
            </w:r>
            <w:proofErr w:type="gramEnd"/>
            <w:r w:rsidRPr="00BC658A">
              <w:rPr>
                <w:rFonts w:ascii="Comic Sans MS" w:hAnsi="Comic Sans MS" w:cs="Frutiger-LightCn"/>
                <w:sz w:val="20"/>
                <w:szCs w:val="20"/>
              </w:rPr>
              <w:t xml:space="preserve"> una conversazioneper conoscere l’idea che i bambini hanno su una giornata scolastica. Ci soffermiamosull’inizio (l’arrivo ascuola) e sulla fine (l’uscita dascuola) e condividiamo le azioni rituali.</w:t>
            </w:r>
          </w:p>
        </w:tc>
        <w:tc>
          <w:tcPr>
            <w:tcW w:w="2410" w:type="dxa"/>
          </w:tcPr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BC658A">
              <w:rPr>
                <w:rFonts w:ascii="Comic Sans MS" w:hAnsi="Comic Sans MS" w:cs="Frutiger-LightCn"/>
                <w:sz w:val="20"/>
                <w:szCs w:val="20"/>
              </w:rPr>
              <w:t>La giornata scolastica.</w:t>
            </w:r>
          </w:p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BC658A">
              <w:rPr>
                <w:rFonts w:ascii="Comic Sans MS" w:hAnsi="Comic Sans MS" w:cs="Frutiger-LightCn"/>
                <w:sz w:val="20"/>
                <w:szCs w:val="20"/>
              </w:rPr>
              <w:t>La durata.</w:t>
            </w:r>
          </w:p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</w:tcPr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BC658A" w:rsidRPr="00BC658A" w:rsidRDefault="00BC658A" w:rsidP="00BC6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BC658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DC4DF7" w:rsidRDefault="00DC4DF7"/>
    <w:p w:rsidR="00BC658A" w:rsidRDefault="00BC658A"/>
    <w:tbl>
      <w:tblPr>
        <w:tblW w:w="146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60"/>
        <w:gridCol w:w="2974"/>
        <w:gridCol w:w="2835"/>
        <w:gridCol w:w="2410"/>
        <w:gridCol w:w="2409"/>
        <w:gridCol w:w="1985"/>
      </w:tblGrid>
      <w:tr w:rsidR="00BC658A" w:rsidRPr="00831936" w:rsidTr="00BC658A">
        <w:tc>
          <w:tcPr>
            <w:tcW w:w="2060" w:type="dxa"/>
          </w:tcPr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BC658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974" w:type="dxa"/>
          </w:tcPr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BC658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835" w:type="dxa"/>
          </w:tcPr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BC658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BC658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410" w:type="dxa"/>
          </w:tcPr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BC658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409" w:type="dxa"/>
          </w:tcPr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BC658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BC658A" w:rsidRPr="00BC658A" w:rsidRDefault="00BC658A" w:rsidP="009A14EA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BC658A">
              <w:rPr>
                <w:rFonts w:ascii="Comic Sans MS" w:hAnsi="Comic Sans MS"/>
                <w:b/>
                <w:bCs/>
                <w:sz w:val="20"/>
                <w:szCs w:val="20"/>
              </w:rPr>
              <w:t>COMPETENZE</w:t>
            </w:r>
          </w:p>
        </w:tc>
      </w:tr>
      <w:tr w:rsidR="00BC658A" w:rsidRPr="00831936" w:rsidTr="00BC658A">
        <w:tc>
          <w:tcPr>
            <w:tcW w:w="2060" w:type="dxa"/>
          </w:tcPr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BC658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2</w:t>
            </w:r>
          </w:p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BC658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.</w:t>
            </w:r>
          </w:p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BC658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NOI A SCUOLA</w:t>
            </w:r>
          </w:p>
        </w:tc>
        <w:tc>
          <w:tcPr>
            <w:tcW w:w="2974" w:type="dxa"/>
          </w:tcPr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BC658A">
              <w:rPr>
                <w:rFonts w:ascii="Comic Sans MS" w:hAnsi="Comic Sans MS" w:cs="Frutiger-LightCn"/>
                <w:sz w:val="20"/>
                <w:szCs w:val="20"/>
              </w:rPr>
              <w:t>. • Comunicare e confrontare ricordi relativial passato recente.</w:t>
            </w:r>
          </w:p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BC658A">
              <w:rPr>
                <w:rFonts w:ascii="Comic Sans MS" w:hAnsi="Comic Sans MS" w:cs="Frutiger-LightCn"/>
                <w:sz w:val="20"/>
                <w:szCs w:val="20"/>
              </w:rPr>
              <w:t>• Usare le tracce del passato recenteper produrre informazioni.</w:t>
            </w:r>
          </w:p>
        </w:tc>
        <w:tc>
          <w:tcPr>
            <w:tcW w:w="2835" w:type="dxa"/>
          </w:tcPr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BC658A">
              <w:rPr>
                <w:rFonts w:ascii="Comic Sans MS" w:hAnsi="Comic Sans MS" w:cs="Frutiger-LightCn"/>
                <w:sz w:val="20"/>
                <w:szCs w:val="20"/>
              </w:rPr>
              <w:t>ricordiamo</w:t>
            </w:r>
            <w:proofErr w:type="gramEnd"/>
            <w:r w:rsidRPr="00BC658A">
              <w:rPr>
                <w:rFonts w:ascii="Comic Sans MS" w:hAnsi="Comic Sans MS" w:cs="Frutiger-LightCn"/>
                <w:sz w:val="20"/>
                <w:szCs w:val="20"/>
              </w:rPr>
              <w:t xml:space="preserve"> una giornata</w:t>
            </w:r>
          </w:p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BC658A">
              <w:rPr>
                <w:rFonts w:ascii="Comic Sans MS" w:hAnsi="Comic Sans MS" w:cs="Frutiger-LightCn"/>
                <w:sz w:val="20"/>
                <w:szCs w:val="20"/>
              </w:rPr>
              <w:t>scolastica</w:t>
            </w:r>
            <w:proofErr w:type="gramEnd"/>
            <w:r w:rsidRPr="00BC658A">
              <w:rPr>
                <w:rFonts w:ascii="Comic Sans MS" w:hAnsi="Comic Sans MS" w:cs="Frutiger-LightCn"/>
                <w:sz w:val="20"/>
                <w:szCs w:val="20"/>
              </w:rPr>
              <w:t xml:space="preserve"> speciale, il primo giornodi scuola. Andiamo alla ricerca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delle tracce e produciamo </w:t>
            </w:r>
            <w:r w:rsidRPr="00BC658A">
              <w:rPr>
                <w:rFonts w:ascii="Comic Sans MS" w:hAnsi="Comic Sans MS" w:cs="Frutiger-LightCn"/>
                <w:sz w:val="20"/>
                <w:szCs w:val="20"/>
              </w:rPr>
              <w:t>informazioni mediante il lorouso.</w:t>
            </w:r>
          </w:p>
        </w:tc>
        <w:tc>
          <w:tcPr>
            <w:tcW w:w="2410" w:type="dxa"/>
          </w:tcPr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BC658A">
              <w:rPr>
                <w:rFonts w:ascii="Comic Sans MS" w:hAnsi="Comic Sans MS" w:cs="Frutiger-LightCn"/>
                <w:sz w:val="20"/>
                <w:szCs w:val="20"/>
              </w:rPr>
              <w:t>il</w:t>
            </w:r>
            <w:proofErr w:type="gramEnd"/>
            <w:r w:rsidRPr="00BC658A">
              <w:rPr>
                <w:rFonts w:ascii="Comic Sans MS" w:hAnsi="Comic Sans MS" w:cs="Frutiger-LightCn"/>
                <w:sz w:val="20"/>
                <w:szCs w:val="20"/>
              </w:rPr>
              <w:t xml:space="preserve"> ricordo e la</w:t>
            </w:r>
          </w:p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proofErr w:type="gramStart"/>
            <w:r w:rsidRPr="00BC658A">
              <w:rPr>
                <w:rFonts w:ascii="Comic Sans MS" w:hAnsi="Comic Sans MS" w:cs="Frutiger-LightCn"/>
                <w:sz w:val="20"/>
                <w:szCs w:val="20"/>
              </w:rPr>
              <w:t>ricerca</w:t>
            </w:r>
            <w:proofErr w:type="gramEnd"/>
            <w:r w:rsidRPr="00BC658A">
              <w:rPr>
                <w:rFonts w:ascii="Comic Sans MS" w:hAnsi="Comic Sans MS" w:cs="Frutiger-LightCn"/>
                <w:sz w:val="20"/>
                <w:szCs w:val="20"/>
              </w:rPr>
              <w:t xml:space="preserve"> di tracce.</w:t>
            </w:r>
          </w:p>
        </w:tc>
        <w:tc>
          <w:tcPr>
            <w:tcW w:w="2409" w:type="dxa"/>
          </w:tcPr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BC658A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BC658A">
              <w:rPr>
                <w:rFonts w:ascii="Comic Sans MS" w:hAnsi="Comic Sans MS" w:cs="Frutiger-LightCn"/>
                <w:sz w:val="20"/>
                <w:szCs w:val="20"/>
              </w:rPr>
              <w:t>• Narrare esperienze personali</w:t>
            </w:r>
          </w:p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BC658A">
              <w:rPr>
                <w:rFonts w:ascii="Comic Sans MS" w:hAnsi="Comic Sans MS" w:cs="Frutiger-LightCn"/>
                <w:sz w:val="20"/>
                <w:szCs w:val="20"/>
              </w:rPr>
              <w:t>seguendo</w:t>
            </w:r>
            <w:proofErr w:type="gramEnd"/>
            <w:r w:rsidRPr="00BC658A">
              <w:rPr>
                <w:rFonts w:ascii="Comic Sans MS" w:hAnsi="Comic Sans MS" w:cs="Frutiger-LightCn"/>
                <w:sz w:val="20"/>
                <w:szCs w:val="20"/>
              </w:rPr>
              <w:t xml:space="preserve"> una successione</w:t>
            </w:r>
          </w:p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BC658A">
              <w:rPr>
                <w:rFonts w:ascii="Comic Sans MS" w:hAnsi="Comic Sans MS" w:cs="Frutiger-LightCn"/>
                <w:sz w:val="20"/>
                <w:szCs w:val="20"/>
              </w:rPr>
              <w:t>temporale</w:t>
            </w:r>
            <w:proofErr w:type="gramEnd"/>
            <w:r w:rsidRPr="00BC658A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BC658A">
              <w:rPr>
                <w:rFonts w:ascii="Comic Sans MS" w:hAnsi="Comic Sans MS" w:cs="Frutiger-LightCn"/>
                <w:sz w:val="20"/>
                <w:szCs w:val="20"/>
              </w:rPr>
              <w:t>• Intervenire nel dialogo e</w:t>
            </w:r>
          </w:p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BC658A">
              <w:rPr>
                <w:rFonts w:ascii="Comic Sans MS" w:hAnsi="Comic Sans MS" w:cs="Frutiger-LightCn"/>
                <w:sz w:val="20"/>
                <w:szCs w:val="20"/>
              </w:rPr>
              <w:t>nella</w:t>
            </w:r>
            <w:proofErr w:type="gramEnd"/>
            <w:r w:rsidRPr="00BC658A">
              <w:rPr>
                <w:rFonts w:ascii="Comic Sans MS" w:hAnsi="Comic Sans MS" w:cs="Frutiger-LightCn"/>
                <w:sz w:val="20"/>
                <w:szCs w:val="20"/>
              </w:rPr>
              <w:t xml:space="preserve"> conversazione in modo</w:t>
            </w:r>
          </w:p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proofErr w:type="gramStart"/>
            <w:r w:rsidRPr="00BC658A">
              <w:rPr>
                <w:rFonts w:ascii="Comic Sans MS" w:hAnsi="Comic Sans MS" w:cs="Frutiger-LightCn"/>
                <w:sz w:val="20"/>
                <w:szCs w:val="20"/>
              </w:rPr>
              <w:t>pertinente</w:t>
            </w:r>
            <w:proofErr w:type="gramEnd"/>
            <w:r w:rsidRPr="00BC658A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C658A" w:rsidRPr="00BC658A" w:rsidRDefault="00BC658A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BC658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BC658A" w:rsidRDefault="00BC658A"/>
    <w:p w:rsidR="008C625E" w:rsidRDefault="008C625E"/>
    <w:tbl>
      <w:tblPr>
        <w:tblW w:w="146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"/>
        <w:gridCol w:w="2060"/>
        <w:gridCol w:w="2968"/>
        <w:gridCol w:w="2835"/>
        <w:gridCol w:w="2410"/>
        <w:gridCol w:w="2409"/>
        <w:gridCol w:w="1985"/>
      </w:tblGrid>
      <w:tr w:rsidR="008C625E" w:rsidRPr="002B08FD" w:rsidTr="008C625E">
        <w:tc>
          <w:tcPr>
            <w:tcW w:w="2066" w:type="dxa"/>
            <w:gridSpan w:val="2"/>
          </w:tcPr>
          <w:p w:rsidR="008C625E" w:rsidRPr="002B08FD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B08F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UNITÀ DI </w:t>
            </w:r>
            <w:r w:rsidRPr="002B08F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APPRENDIMENTO</w:t>
            </w:r>
          </w:p>
        </w:tc>
        <w:tc>
          <w:tcPr>
            <w:tcW w:w="2968" w:type="dxa"/>
          </w:tcPr>
          <w:p w:rsidR="008C625E" w:rsidRPr="002B08FD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B08F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OB. FORMATIVO</w:t>
            </w:r>
          </w:p>
        </w:tc>
        <w:tc>
          <w:tcPr>
            <w:tcW w:w="2835" w:type="dxa"/>
          </w:tcPr>
          <w:p w:rsidR="008C625E" w:rsidRPr="002B08FD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B08F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8C625E" w:rsidRPr="002B08FD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B08F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ATTIVITÀ</w:t>
            </w:r>
          </w:p>
        </w:tc>
        <w:tc>
          <w:tcPr>
            <w:tcW w:w="2410" w:type="dxa"/>
          </w:tcPr>
          <w:p w:rsidR="008C625E" w:rsidRPr="002B08FD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B08F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CONTENUTI</w:t>
            </w:r>
          </w:p>
        </w:tc>
        <w:tc>
          <w:tcPr>
            <w:tcW w:w="2409" w:type="dxa"/>
          </w:tcPr>
          <w:p w:rsidR="008C625E" w:rsidRPr="002B08FD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B08F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OBIETTIVI </w:t>
            </w:r>
            <w:r w:rsidRPr="002B08F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TRASVERSALI</w:t>
            </w:r>
          </w:p>
        </w:tc>
        <w:tc>
          <w:tcPr>
            <w:tcW w:w="1985" w:type="dxa"/>
          </w:tcPr>
          <w:p w:rsidR="008C625E" w:rsidRPr="002B08FD" w:rsidRDefault="008C625E" w:rsidP="009A14EA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2B08FD">
              <w:rPr>
                <w:rFonts w:ascii="Comic Sans MS" w:hAnsi="Comic Sans MS"/>
                <w:b/>
                <w:bCs/>
                <w:sz w:val="20"/>
                <w:szCs w:val="20"/>
              </w:rPr>
              <w:lastRenderedPageBreak/>
              <w:t>COMPETENZE</w:t>
            </w:r>
          </w:p>
        </w:tc>
      </w:tr>
      <w:tr w:rsidR="008C625E" w:rsidRPr="002B08FD" w:rsidTr="008C625E">
        <w:trPr>
          <w:gridBefore w:val="1"/>
          <w:wBefore w:w="6" w:type="dxa"/>
        </w:trPr>
        <w:tc>
          <w:tcPr>
            <w:tcW w:w="2060" w:type="dxa"/>
          </w:tcPr>
          <w:p w:rsidR="008C625E" w:rsidRPr="002B08FD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B08F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N° 3</w:t>
            </w:r>
          </w:p>
          <w:p w:rsidR="008C625E" w:rsidRPr="002B08FD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C625E" w:rsidRPr="002B08FD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B08F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IL PRIMO</w:t>
            </w:r>
          </w:p>
          <w:p w:rsidR="008C625E" w:rsidRPr="002B08FD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B08F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GIORNO</w:t>
            </w:r>
          </w:p>
          <w:p w:rsidR="008C625E" w:rsidRPr="002B08FD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B08F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DI SCUOLA.</w:t>
            </w:r>
          </w:p>
          <w:p w:rsidR="008C625E" w:rsidRPr="002B08FD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8C625E" w:rsidRPr="002B08FD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2B08FD">
              <w:rPr>
                <w:rFonts w:ascii="Comic Sans MS" w:hAnsi="Comic Sans MS" w:cs="Frutiger-LightCn"/>
                <w:sz w:val="20"/>
                <w:szCs w:val="20"/>
              </w:rPr>
              <w:t>Distinguere tra avvenimenti comunie personali.</w:t>
            </w:r>
          </w:p>
          <w:p w:rsidR="008C625E" w:rsidRPr="002B08FD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2B08FD">
              <w:rPr>
                <w:rFonts w:ascii="Comic Sans MS" w:hAnsi="Comic Sans MS" w:cs="Frutiger-LightCn"/>
                <w:sz w:val="20"/>
                <w:szCs w:val="20"/>
              </w:rPr>
              <w:t>• Rappresentare serie di avvenimentidel passato recente.</w:t>
            </w:r>
          </w:p>
          <w:p w:rsidR="008C625E" w:rsidRPr="002B08FD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2B08FD">
              <w:rPr>
                <w:rFonts w:ascii="Comic Sans MS" w:hAnsi="Comic Sans MS" w:cs="Frutiger-LightCn"/>
                <w:sz w:val="20"/>
                <w:szCs w:val="20"/>
              </w:rPr>
              <w:t>• Utilizzare grafici temporali per coglierei rapporti di contemporaneità ela durata.</w:t>
            </w:r>
          </w:p>
        </w:tc>
        <w:tc>
          <w:tcPr>
            <w:tcW w:w="2835" w:type="dxa"/>
          </w:tcPr>
          <w:p w:rsidR="008C625E" w:rsidRPr="002B08FD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2B08FD">
              <w:rPr>
                <w:rFonts w:ascii="Comic Sans MS" w:hAnsi="Comic Sans MS" w:cs="Frutiger-LightCn"/>
                <w:sz w:val="20"/>
                <w:szCs w:val="20"/>
              </w:rPr>
              <w:t>Ricostruiamo il primo giorno di scuola ed evidenziamo</w:t>
            </w:r>
          </w:p>
          <w:p w:rsidR="008C625E" w:rsidRPr="002B08FD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2B08FD">
              <w:rPr>
                <w:rFonts w:ascii="Comic Sans MS" w:hAnsi="Comic Sans MS" w:cs="Frutiger-LightCn"/>
                <w:sz w:val="20"/>
                <w:szCs w:val="20"/>
              </w:rPr>
              <w:t>avvenimenti</w:t>
            </w:r>
            <w:proofErr w:type="gramEnd"/>
            <w:r w:rsidRPr="002B08FD">
              <w:rPr>
                <w:rFonts w:ascii="Comic Sans MS" w:hAnsi="Comic Sans MS" w:cs="Frutiger-LightCn"/>
                <w:sz w:val="20"/>
                <w:szCs w:val="20"/>
              </w:rPr>
              <w:t xml:space="preserve"> comuni e personali.</w:t>
            </w:r>
          </w:p>
          <w:p w:rsidR="008C625E" w:rsidRPr="002B08FD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Costruiamo </w:t>
            </w:r>
            <w:r w:rsidRPr="002B08FD">
              <w:rPr>
                <w:rFonts w:ascii="Comic Sans MS" w:hAnsi="Comic Sans MS" w:cs="Frutiger-LightCn"/>
                <w:sz w:val="20"/>
                <w:szCs w:val="20"/>
              </w:rPr>
              <w:t>rappresentazioni individuali</w:t>
            </w:r>
          </w:p>
          <w:p w:rsidR="008C625E" w:rsidRPr="008C625E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>
              <w:rPr>
                <w:rFonts w:ascii="Comic Sans MS" w:hAnsi="Comic Sans MS" w:cs="Frutiger-LightCn"/>
                <w:sz w:val="20"/>
                <w:szCs w:val="20"/>
              </w:rPr>
              <w:t>in</w:t>
            </w:r>
            <w:proofErr w:type="gramEnd"/>
            <w:r>
              <w:rPr>
                <w:rFonts w:ascii="Comic Sans MS" w:hAnsi="Comic Sans MS" w:cs="Frutiger-LightCn"/>
                <w:sz w:val="20"/>
                <w:szCs w:val="20"/>
              </w:rPr>
              <w:t xml:space="preserve"> sequenza degli </w:t>
            </w:r>
            <w:r w:rsidRPr="002B08FD">
              <w:rPr>
                <w:rFonts w:ascii="Comic Sans MS" w:hAnsi="Comic Sans MS" w:cs="Frutiger-LightCn"/>
                <w:sz w:val="20"/>
                <w:szCs w:val="20"/>
              </w:rPr>
              <w:t>avvenimentie operiamo confronti.</w:t>
            </w:r>
          </w:p>
        </w:tc>
        <w:tc>
          <w:tcPr>
            <w:tcW w:w="2410" w:type="dxa"/>
          </w:tcPr>
          <w:p w:rsidR="008C625E" w:rsidRPr="002B08FD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2B08FD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L</w:t>
            </w:r>
            <w:r w:rsidRPr="002B08FD">
              <w:rPr>
                <w:rFonts w:ascii="Comic Sans MS" w:hAnsi="Comic Sans MS" w:cs="Frutiger-LightCn"/>
                <w:sz w:val="20"/>
                <w:szCs w:val="20"/>
              </w:rPr>
              <w:t>a successione</w:t>
            </w:r>
          </w:p>
          <w:p w:rsidR="008C625E" w:rsidRPr="002B08FD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2B08FD">
              <w:rPr>
                <w:rFonts w:ascii="Comic Sans MS" w:hAnsi="Comic Sans MS" w:cs="Frutiger-LightCn"/>
                <w:sz w:val="20"/>
                <w:szCs w:val="20"/>
              </w:rPr>
              <w:t>di</w:t>
            </w:r>
            <w:proofErr w:type="gramEnd"/>
            <w:r w:rsidRPr="002B08FD">
              <w:rPr>
                <w:rFonts w:ascii="Comic Sans MS" w:hAnsi="Comic Sans MS" w:cs="Frutiger-LightCn"/>
                <w:sz w:val="20"/>
                <w:szCs w:val="20"/>
              </w:rPr>
              <w:t xml:space="preserve"> avvenimenti. Avvenimenticomuni e personali.</w:t>
            </w:r>
          </w:p>
          <w:p w:rsidR="008C625E" w:rsidRPr="002B08FD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2B08FD">
              <w:rPr>
                <w:rFonts w:ascii="Comic Sans MS" w:hAnsi="Comic Sans MS" w:cs="Frutiger-LightCn"/>
                <w:sz w:val="20"/>
                <w:szCs w:val="20"/>
              </w:rPr>
              <w:t>I rapporti di</w:t>
            </w:r>
          </w:p>
          <w:p w:rsidR="008C625E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2B08FD">
              <w:rPr>
                <w:rFonts w:ascii="Comic Sans MS" w:hAnsi="Comic Sans MS" w:cs="Frutiger-LightCn"/>
                <w:sz w:val="20"/>
                <w:szCs w:val="20"/>
              </w:rPr>
              <w:t>contemporaneità</w:t>
            </w:r>
            <w:proofErr w:type="gramEnd"/>
            <w:r w:rsidRPr="002B08FD">
              <w:rPr>
                <w:rFonts w:ascii="Comic Sans MS" w:hAnsi="Comic Sans MS" w:cs="Frutiger-LightCn"/>
                <w:sz w:val="20"/>
                <w:szCs w:val="20"/>
              </w:rPr>
              <w:t xml:space="preserve">. </w:t>
            </w:r>
          </w:p>
          <w:p w:rsidR="008C625E" w:rsidRPr="008C625E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2B08FD">
              <w:rPr>
                <w:rFonts w:ascii="Comic Sans MS" w:hAnsi="Comic Sans MS" w:cs="Frutiger-LightCn"/>
                <w:sz w:val="20"/>
                <w:szCs w:val="20"/>
              </w:rPr>
              <w:t>Ladurata.</w:t>
            </w:r>
          </w:p>
        </w:tc>
        <w:tc>
          <w:tcPr>
            <w:tcW w:w="2409" w:type="dxa"/>
          </w:tcPr>
          <w:p w:rsidR="008C625E" w:rsidRPr="002B08FD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8C625E" w:rsidRPr="002B08FD" w:rsidRDefault="008C625E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B08F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8C625E" w:rsidRDefault="008C625E"/>
    <w:p w:rsidR="00AD1374" w:rsidRDefault="00AD1374"/>
    <w:tbl>
      <w:tblPr>
        <w:tblW w:w="145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60"/>
        <w:gridCol w:w="2866"/>
        <w:gridCol w:w="2835"/>
        <w:gridCol w:w="2410"/>
        <w:gridCol w:w="2409"/>
        <w:gridCol w:w="1985"/>
      </w:tblGrid>
      <w:tr w:rsidR="00AD1374" w:rsidRPr="00831936" w:rsidTr="00AD1374">
        <w:tc>
          <w:tcPr>
            <w:tcW w:w="2060" w:type="dxa"/>
          </w:tcPr>
          <w:p w:rsidR="00AD1374" w:rsidRPr="002B08FD" w:rsidRDefault="00AD1374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B08F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866" w:type="dxa"/>
          </w:tcPr>
          <w:p w:rsidR="00AD1374" w:rsidRPr="002B08FD" w:rsidRDefault="00AD1374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B08F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835" w:type="dxa"/>
          </w:tcPr>
          <w:p w:rsidR="00AD1374" w:rsidRPr="002B08FD" w:rsidRDefault="00AD1374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B08F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AD1374" w:rsidRPr="002B08FD" w:rsidRDefault="00AD1374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B08F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410" w:type="dxa"/>
          </w:tcPr>
          <w:p w:rsidR="00AD1374" w:rsidRPr="002B08FD" w:rsidRDefault="00AD1374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B08F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409" w:type="dxa"/>
          </w:tcPr>
          <w:p w:rsidR="00AD1374" w:rsidRPr="00831936" w:rsidRDefault="00AD1374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eMixBold-Plain" w:hAnsi="TheMixBold-Plain" w:cs="TheMixBold-Plain"/>
                <w:b/>
                <w:bCs/>
                <w:sz w:val="21"/>
                <w:szCs w:val="21"/>
              </w:rPr>
            </w:pPr>
            <w:r w:rsidRPr="00831936">
              <w:rPr>
                <w:rFonts w:ascii="TheMixBold-Plain" w:hAnsi="TheMixBold-Plain" w:cs="TheMixBold-Plain"/>
                <w:b/>
                <w:bCs/>
                <w:sz w:val="21"/>
                <w:szCs w:val="21"/>
              </w:rPr>
              <w:t>OBIETTIVI TRASVERSALI</w:t>
            </w:r>
          </w:p>
        </w:tc>
        <w:tc>
          <w:tcPr>
            <w:tcW w:w="1985" w:type="dxa"/>
          </w:tcPr>
          <w:p w:rsidR="00AD1374" w:rsidRPr="00831936" w:rsidRDefault="00AD1374" w:rsidP="009A14EA">
            <w:pPr>
              <w:spacing w:after="0" w:line="240" w:lineRule="auto"/>
              <w:jc w:val="center"/>
              <w:rPr>
                <w:b/>
                <w:bCs/>
              </w:rPr>
            </w:pPr>
            <w:r w:rsidRPr="00831936">
              <w:rPr>
                <w:b/>
                <w:bCs/>
                <w:sz w:val="24"/>
                <w:szCs w:val="24"/>
              </w:rPr>
              <w:t>COMPETENZE</w:t>
            </w:r>
          </w:p>
        </w:tc>
      </w:tr>
      <w:tr w:rsidR="00AD1374" w:rsidRPr="00831936" w:rsidTr="00AD1374">
        <w:tc>
          <w:tcPr>
            <w:tcW w:w="2060" w:type="dxa"/>
          </w:tcPr>
          <w:p w:rsidR="00AD1374" w:rsidRPr="002B08FD" w:rsidRDefault="00AD1374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B08F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4</w:t>
            </w:r>
          </w:p>
          <w:p w:rsidR="00AD1374" w:rsidRPr="002B08FD" w:rsidRDefault="00AD1374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D1374" w:rsidRPr="002B08FD" w:rsidRDefault="00AD1374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B08F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IL GIORNO E</w:t>
            </w:r>
          </w:p>
          <w:p w:rsidR="00AD1374" w:rsidRPr="002B08FD" w:rsidRDefault="00AD1374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B08F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LA NOTTE</w:t>
            </w:r>
          </w:p>
        </w:tc>
        <w:tc>
          <w:tcPr>
            <w:tcW w:w="2866" w:type="dxa"/>
          </w:tcPr>
          <w:p w:rsidR="00AD1374" w:rsidRPr="002B08FD" w:rsidRDefault="00AD1374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2B08FD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Conoscere la terminologia relativa algiorno.</w:t>
            </w:r>
          </w:p>
          <w:p w:rsidR="00AD1374" w:rsidRPr="002B08FD" w:rsidRDefault="00AD1374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2B08FD">
              <w:rPr>
                <w:rFonts w:ascii="Comic Sans MS" w:hAnsi="Comic Sans MS" w:cs="Frutiger-LightCn"/>
                <w:color w:val="00E600"/>
                <w:sz w:val="20"/>
                <w:szCs w:val="20"/>
              </w:rPr>
              <w:t xml:space="preserve">• </w:t>
            </w:r>
            <w:r w:rsidRPr="002B08FD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Riconoscere la ciclicità in fenomeninaturali.</w:t>
            </w:r>
          </w:p>
        </w:tc>
        <w:tc>
          <w:tcPr>
            <w:tcW w:w="2835" w:type="dxa"/>
          </w:tcPr>
          <w:p w:rsidR="00AD1374" w:rsidRPr="002B08FD" w:rsidRDefault="00AD1374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2B08FD">
              <w:rPr>
                <w:rFonts w:ascii="Comic Sans MS" w:hAnsi="Comic Sans MS" w:cs="Frutiger-LightCn"/>
                <w:sz w:val="20"/>
                <w:szCs w:val="20"/>
              </w:rPr>
              <w:t>rappresentiamo</w:t>
            </w:r>
            <w:proofErr w:type="gramEnd"/>
            <w:r w:rsidRPr="002B08FD">
              <w:rPr>
                <w:rFonts w:ascii="Comic Sans MS" w:hAnsi="Comic Sans MS" w:cs="Frutiger-LightCn"/>
                <w:sz w:val="20"/>
                <w:szCs w:val="20"/>
              </w:rPr>
              <w:t xml:space="preserve"> il primo</w:t>
            </w:r>
          </w:p>
          <w:p w:rsidR="00AD1374" w:rsidRPr="002B08FD" w:rsidRDefault="00AD1374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2B08FD">
              <w:rPr>
                <w:rFonts w:ascii="Comic Sans MS" w:hAnsi="Comic Sans MS" w:cs="Frutiger-LightCn"/>
                <w:sz w:val="20"/>
                <w:szCs w:val="20"/>
              </w:rPr>
              <w:t>giorno</w:t>
            </w:r>
            <w:proofErr w:type="gramEnd"/>
            <w:r w:rsidRPr="002B08FD">
              <w:rPr>
                <w:rFonts w:ascii="Comic Sans MS" w:hAnsi="Comic Sans MS" w:cs="Frutiger-LightCn"/>
                <w:sz w:val="20"/>
                <w:szCs w:val="20"/>
              </w:rPr>
              <w:t xml:space="preserve"> di scuola con uno schemacomune suddiviso in quattroscansioni: mattina, pomeriggio,sera, notte. Osserviamo il percorso del sole durante la giornataper alcuni giorni e riconosciamo</w:t>
            </w:r>
          </w:p>
          <w:p w:rsidR="00AD1374" w:rsidRPr="002B08FD" w:rsidRDefault="00AD1374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  <w:proofErr w:type="gramStart"/>
            <w:r w:rsidRPr="002B08FD">
              <w:rPr>
                <w:rFonts w:ascii="Comic Sans MS" w:hAnsi="Comic Sans MS" w:cs="Frutiger-LightCn"/>
                <w:sz w:val="20"/>
                <w:szCs w:val="20"/>
              </w:rPr>
              <w:t>le</w:t>
            </w:r>
            <w:proofErr w:type="gramEnd"/>
            <w:r w:rsidRPr="002B08FD">
              <w:rPr>
                <w:rFonts w:ascii="Comic Sans MS" w:hAnsi="Comic Sans MS" w:cs="Frutiger-LightCn"/>
                <w:sz w:val="20"/>
                <w:szCs w:val="20"/>
              </w:rPr>
              <w:t xml:space="preserve"> scansioni della giornata.</w:t>
            </w:r>
          </w:p>
        </w:tc>
        <w:tc>
          <w:tcPr>
            <w:tcW w:w="2410" w:type="dxa"/>
          </w:tcPr>
          <w:p w:rsidR="00AD1374" w:rsidRPr="002B08FD" w:rsidRDefault="00AD1374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2B08FD">
              <w:rPr>
                <w:rFonts w:ascii="Comic Sans MS" w:hAnsi="Comic Sans MS" w:cs="Frutiger-LightCn"/>
                <w:sz w:val="20"/>
                <w:szCs w:val="20"/>
              </w:rPr>
              <w:t>La ricostruzione</w:t>
            </w:r>
          </w:p>
          <w:p w:rsidR="00AD1374" w:rsidRPr="002B08FD" w:rsidRDefault="00AD1374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2B08FD">
              <w:rPr>
                <w:rFonts w:ascii="Comic Sans MS" w:hAnsi="Comic Sans MS" w:cs="Frutiger-LightCn"/>
                <w:sz w:val="20"/>
                <w:szCs w:val="20"/>
              </w:rPr>
              <w:t>di</w:t>
            </w:r>
            <w:proofErr w:type="gramEnd"/>
            <w:r w:rsidRPr="002B08FD">
              <w:rPr>
                <w:rFonts w:ascii="Comic Sans MS" w:hAnsi="Comic Sans MS" w:cs="Frutiger-LightCn"/>
                <w:sz w:val="20"/>
                <w:szCs w:val="20"/>
              </w:rPr>
              <w:t xml:space="preserve"> una settimana</w:t>
            </w:r>
          </w:p>
          <w:p w:rsidR="00AD1374" w:rsidRDefault="00AD1374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2B08FD">
              <w:rPr>
                <w:rFonts w:ascii="Comic Sans MS" w:hAnsi="Comic Sans MS" w:cs="Frutiger-LightCn"/>
                <w:sz w:val="20"/>
                <w:szCs w:val="20"/>
              </w:rPr>
              <w:t>passata</w:t>
            </w:r>
            <w:proofErr w:type="gramEnd"/>
            <w:r w:rsidRPr="002B08FD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AD1374" w:rsidRPr="002B08FD" w:rsidRDefault="00AD1374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2B08FD">
              <w:rPr>
                <w:rFonts w:ascii="Comic Sans MS" w:hAnsi="Comic Sans MS" w:cs="Frutiger-LightCn"/>
                <w:sz w:val="20"/>
                <w:szCs w:val="20"/>
              </w:rPr>
              <w:t xml:space="preserve"> Il calendariodelle attività scolastiche.</w:t>
            </w:r>
          </w:p>
          <w:p w:rsidR="00AD1374" w:rsidRDefault="00AD1374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2B08FD">
              <w:rPr>
                <w:rFonts w:ascii="Comic Sans MS" w:hAnsi="Comic Sans MS" w:cs="Frutiger-LightCn"/>
                <w:sz w:val="20"/>
                <w:szCs w:val="20"/>
              </w:rPr>
              <w:t>La durata.</w:t>
            </w:r>
          </w:p>
          <w:p w:rsidR="00AD1374" w:rsidRPr="00AD1374" w:rsidRDefault="00AD1374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2B08FD">
              <w:rPr>
                <w:rFonts w:ascii="Comic Sans MS" w:hAnsi="Comic Sans MS" w:cs="Frutiger-LightCn"/>
                <w:sz w:val="20"/>
                <w:szCs w:val="20"/>
              </w:rPr>
              <w:t xml:space="preserve"> Il ciclodella giornata.</w:t>
            </w:r>
          </w:p>
        </w:tc>
        <w:tc>
          <w:tcPr>
            <w:tcW w:w="2409" w:type="dxa"/>
          </w:tcPr>
          <w:p w:rsidR="00AD1374" w:rsidRPr="00831936" w:rsidRDefault="00AD1374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heMixBold-Plain" w:hAnsi="TheMixBold-Plain" w:cs="TheMixBold-Plain"/>
                <w:b/>
                <w:bCs/>
                <w:color w:val="FC0802"/>
                <w:sz w:val="21"/>
                <w:szCs w:val="21"/>
              </w:rPr>
            </w:pPr>
          </w:p>
        </w:tc>
        <w:tc>
          <w:tcPr>
            <w:tcW w:w="1985" w:type="dxa"/>
          </w:tcPr>
          <w:p w:rsidR="00AD1374" w:rsidRPr="00831936" w:rsidRDefault="00AD1374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TheMixBold-Plain" w:hAnsi="TheMixBold-Plain" w:cs="TheMixBold-Plain"/>
                <w:b/>
                <w:bCs/>
                <w:sz w:val="21"/>
                <w:szCs w:val="21"/>
              </w:rPr>
            </w:pPr>
            <w:r w:rsidRPr="00831936">
              <w:rPr>
                <w:rFonts w:ascii="TheMixBold-Plain" w:hAnsi="TheMixBold-Plain" w:cs="TheMixBold-Plain"/>
                <w:b/>
                <w:bCs/>
                <w:sz w:val="21"/>
                <w:szCs w:val="21"/>
              </w:rPr>
              <w:t>Vedi Curricolo Verticale</w:t>
            </w:r>
          </w:p>
        </w:tc>
      </w:tr>
    </w:tbl>
    <w:p w:rsidR="00AD1374" w:rsidRDefault="00AD1374"/>
    <w:p w:rsidR="005A72DB" w:rsidRDefault="005A72DB"/>
    <w:p w:rsidR="005A72DB" w:rsidRDefault="005A72DB"/>
    <w:p w:rsidR="005A72DB" w:rsidRDefault="005A72DB"/>
    <w:p w:rsidR="005A72DB" w:rsidRDefault="005A72DB"/>
    <w:tbl>
      <w:tblPr>
        <w:tblW w:w="145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60"/>
        <w:gridCol w:w="2866"/>
        <w:gridCol w:w="2835"/>
        <w:gridCol w:w="2410"/>
        <w:gridCol w:w="2409"/>
        <w:gridCol w:w="1985"/>
      </w:tblGrid>
      <w:tr w:rsidR="005A72DB" w:rsidRPr="00831936" w:rsidTr="005A72DB">
        <w:tc>
          <w:tcPr>
            <w:tcW w:w="2060" w:type="dxa"/>
          </w:tcPr>
          <w:p w:rsidR="005A72DB" w:rsidRPr="005A72DB" w:rsidRDefault="005A72DB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A72D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UNITÀ DI </w:t>
            </w:r>
            <w:r w:rsidRPr="005A72D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APPRENDIMENTO</w:t>
            </w:r>
          </w:p>
        </w:tc>
        <w:tc>
          <w:tcPr>
            <w:tcW w:w="2866" w:type="dxa"/>
          </w:tcPr>
          <w:p w:rsidR="005A72DB" w:rsidRPr="005A72DB" w:rsidRDefault="005A72DB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A72D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OB. FORMATIVO</w:t>
            </w:r>
          </w:p>
        </w:tc>
        <w:tc>
          <w:tcPr>
            <w:tcW w:w="2835" w:type="dxa"/>
          </w:tcPr>
          <w:p w:rsidR="005A72DB" w:rsidRPr="005A72DB" w:rsidRDefault="005A72DB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A72D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5A72DB" w:rsidRPr="005A72DB" w:rsidRDefault="005A72DB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A72D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ATTIVITÀ</w:t>
            </w:r>
          </w:p>
        </w:tc>
        <w:tc>
          <w:tcPr>
            <w:tcW w:w="2410" w:type="dxa"/>
          </w:tcPr>
          <w:p w:rsidR="005A72DB" w:rsidRPr="005A72DB" w:rsidRDefault="005A72DB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A72D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CONTENUTI</w:t>
            </w:r>
          </w:p>
        </w:tc>
        <w:tc>
          <w:tcPr>
            <w:tcW w:w="2409" w:type="dxa"/>
          </w:tcPr>
          <w:p w:rsidR="005A72DB" w:rsidRPr="005A72DB" w:rsidRDefault="005A72DB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A72D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OBIETTIVI </w:t>
            </w:r>
            <w:r w:rsidRPr="005A72D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TRASVERSALI</w:t>
            </w:r>
          </w:p>
        </w:tc>
        <w:tc>
          <w:tcPr>
            <w:tcW w:w="1985" w:type="dxa"/>
          </w:tcPr>
          <w:p w:rsidR="005A72DB" w:rsidRPr="005A72DB" w:rsidRDefault="005A72DB" w:rsidP="009A14EA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5A72DB">
              <w:rPr>
                <w:rFonts w:ascii="Comic Sans MS" w:hAnsi="Comic Sans MS"/>
                <w:b/>
                <w:bCs/>
                <w:sz w:val="20"/>
                <w:szCs w:val="20"/>
              </w:rPr>
              <w:lastRenderedPageBreak/>
              <w:t>COMPETENZE</w:t>
            </w:r>
          </w:p>
        </w:tc>
      </w:tr>
      <w:tr w:rsidR="005A72DB" w:rsidRPr="00831936" w:rsidTr="005A72DB">
        <w:tc>
          <w:tcPr>
            <w:tcW w:w="2060" w:type="dxa"/>
          </w:tcPr>
          <w:p w:rsidR="005A72DB" w:rsidRPr="005A72DB" w:rsidRDefault="005A72DB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A72D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N° 5</w:t>
            </w:r>
          </w:p>
          <w:p w:rsidR="005A72DB" w:rsidRPr="005A72DB" w:rsidRDefault="005A72DB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A72D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LA SETTIMANA</w:t>
            </w:r>
          </w:p>
          <w:p w:rsidR="005A72DB" w:rsidRPr="005A72DB" w:rsidRDefault="005A72DB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866" w:type="dxa"/>
          </w:tcPr>
          <w:p w:rsidR="005A72DB" w:rsidRPr="005A72DB" w:rsidRDefault="005A72DB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5A72DB">
              <w:rPr>
                <w:rFonts w:ascii="Comic Sans MS" w:hAnsi="Comic Sans MS" w:cs="Frutiger-LightCn"/>
                <w:sz w:val="20"/>
                <w:szCs w:val="20"/>
              </w:rPr>
              <w:t>Conoscere la terminologia relativa aigiorni della settimana.</w:t>
            </w:r>
          </w:p>
          <w:p w:rsidR="005A72DB" w:rsidRPr="005A72DB" w:rsidRDefault="005A72DB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5A72DB">
              <w:rPr>
                <w:rFonts w:ascii="Comic Sans MS" w:hAnsi="Comic Sans MS" w:cs="Frutiger-LightCn"/>
                <w:sz w:val="20"/>
                <w:szCs w:val="20"/>
              </w:rPr>
              <w:t>• Utilizzare calendari per rappresentarela successione e la durata delle attivitàscolastiche settimanali.</w:t>
            </w:r>
          </w:p>
        </w:tc>
        <w:tc>
          <w:tcPr>
            <w:tcW w:w="2835" w:type="dxa"/>
          </w:tcPr>
          <w:p w:rsidR="005A72DB" w:rsidRPr="005A72DB" w:rsidRDefault="005A72DB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5A72DB">
              <w:rPr>
                <w:rFonts w:ascii="Comic Sans MS" w:hAnsi="Comic Sans MS" w:cs="Frutiger-LightCn"/>
                <w:sz w:val="20"/>
                <w:szCs w:val="20"/>
              </w:rPr>
              <w:t>costruiamo</w:t>
            </w:r>
            <w:proofErr w:type="gramEnd"/>
            <w:r w:rsidRPr="005A72DB">
              <w:rPr>
                <w:rFonts w:ascii="Comic Sans MS" w:hAnsi="Comic Sans MS" w:cs="Frutiger-LightCn"/>
                <w:sz w:val="20"/>
                <w:szCs w:val="20"/>
              </w:rPr>
              <w:t xml:space="preserve"> un calendario</w:t>
            </w:r>
          </w:p>
          <w:p w:rsidR="005A72DB" w:rsidRPr="005A72DB" w:rsidRDefault="005A72DB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5A72DB">
              <w:rPr>
                <w:rFonts w:ascii="Comic Sans MS" w:hAnsi="Comic Sans MS" w:cs="Frutiger-LightCn"/>
                <w:sz w:val="20"/>
                <w:szCs w:val="20"/>
              </w:rPr>
              <w:t>delle</w:t>
            </w:r>
            <w:proofErr w:type="gramEnd"/>
            <w:r w:rsidRPr="005A72DB">
              <w:rPr>
                <w:rFonts w:ascii="Comic Sans MS" w:hAnsi="Comic Sans MS" w:cs="Frutiger-LightCn"/>
                <w:sz w:val="20"/>
                <w:szCs w:val="20"/>
              </w:rPr>
              <w:t xml:space="preserve"> attività scolastiche dalla ricostruzione</w:t>
            </w:r>
          </w:p>
          <w:p w:rsidR="005A72DB" w:rsidRPr="005A72DB" w:rsidRDefault="005A72DB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5A72DB">
              <w:rPr>
                <w:rFonts w:ascii="Comic Sans MS" w:hAnsi="Comic Sans MS" w:cs="Frutiger-LightCn"/>
                <w:sz w:val="20"/>
                <w:szCs w:val="20"/>
              </w:rPr>
              <w:t>della</w:t>
            </w:r>
            <w:proofErr w:type="gramEnd"/>
            <w:r w:rsidRPr="005A72DB">
              <w:rPr>
                <w:rFonts w:ascii="Comic Sans MS" w:hAnsi="Comic Sans MS" w:cs="Frutiger-LightCn"/>
                <w:sz w:val="20"/>
                <w:szCs w:val="20"/>
              </w:rPr>
              <w:t xml:space="preserve"> attività svolte</w:t>
            </w:r>
          </w:p>
          <w:p w:rsidR="005A72DB" w:rsidRPr="005A72DB" w:rsidRDefault="005A72DB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5A72DB">
              <w:rPr>
                <w:rFonts w:ascii="Comic Sans MS" w:hAnsi="Comic Sans MS" w:cs="Frutiger-LightCn"/>
                <w:sz w:val="20"/>
                <w:szCs w:val="20"/>
              </w:rPr>
              <w:t>nella</w:t>
            </w:r>
            <w:proofErr w:type="gramEnd"/>
            <w:r w:rsidRPr="005A72DB">
              <w:rPr>
                <w:rFonts w:ascii="Comic Sans MS" w:hAnsi="Comic Sans MS" w:cs="Frutiger-LightCn"/>
                <w:sz w:val="20"/>
                <w:szCs w:val="20"/>
              </w:rPr>
              <w:t xml:space="preserve"> settimana precedente. Realizziamola ruota del tempo di unasettimana ed evidenziamo attività</w:t>
            </w:r>
          </w:p>
          <w:p w:rsidR="005A72DB" w:rsidRPr="005A72DB" w:rsidRDefault="005A72DB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proofErr w:type="gramStart"/>
            <w:r w:rsidRPr="005A72DB">
              <w:rPr>
                <w:rFonts w:ascii="Comic Sans MS" w:hAnsi="Comic Sans MS" w:cs="Frutiger-LightCn"/>
                <w:sz w:val="20"/>
                <w:szCs w:val="20"/>
              </w:rPr>
              <w:t>scolastiche</w:t>
            </w:r>
            <w:proofErr w:type="gramEnd"/>
            <w:r w:rsidRPr="005A72DB">
              <w:rPr>
                <w:rFonts w:ascii="Comic Sans MS" w:hAnsi="Comic Sans MS" w:cs="Frutiger-LightCn"/>
                <w:sz w:val="20"/>
                <w:szCs w:val="20"/>
              </w:rPr>
              <w:t xml:space="preserve"> ricorrenti.</w:t>
            </w:r>
          </w:p>
        </w:tc>
        <w:tc>
          <w:tcPr>
            <w:tcW w:w="2410" w:type="dxa"/>
          </w:tcPr>
          <w:p w:rsidR="005A72DB" w:rsidRPr="005A72DB" w:rsidRDefault="005A72DB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La </w:t>
            </w:r>
            <w:r w:rsidRPr="005A72DB">
              <w:rPr>
                <w:rFonts w:ascii="Comic Sans MS" w:hAnsi="Comic Sans MS" w:cs="Frutiger-LightCn"/>
                <w:sz w:val="20"/>
                <w:szCs w:val="20"/>
              </w:rPr>
              <w:t>sequenzadei giorni della settimana.</w:t>
            </w:r>
          </w:p>
          <w:p w:rsidR="005A72DB" w:rsidRPr="005A72DB" w:rsidRDefault="005A72DB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5A72DB">
              <w:rPr>
                <w:rFonts w:ascii="Comic Sans MS" w:hAnsi="Comic Sans MS" w:cs="Frutiger-LightCn"/>
                <w:sz w:val="20"/>
                <w:szCs w:val="20"/>
              </w:rPr>
              <w:t>Il calendariodelle attività scolastiche</w:t>
            </w:r>
          </w:p>
          <w:p w:rsidR="005A72DB" w:rsidRPr="005A72DB" w:rsidRDefault="005A72DB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5A72DB">
              <w:rPr>
                <w:rFonts w:ascii="Comic Sans MS" w:hAnsi="Comic Sans MS" w:cs="Frutiger-LightCn"/>
                <w:sz w:val="20"/>
                <w:szCs w:val="20"/>
              </w:rPr>
              <w:t>ed</w:t>
            </w:r>
            <w:proofErr w:type="gramEnd"/>
            <w:r w:rsidRPr="005A72DB">
              <w:rPr>
                <w:rFonts w:ascii="Comic Sans MS" w:hAnsi="Comic Sans MS" w:cs="Frutiger-LightCn"/>
                <w:sz w:val="20"/>
                <w:szCs w:val="20"/>
              </w:rPr>
              <w:t xml:space="preserve"> extrascolastiche.</w:t>
            </w:r>
          </w:p>
          <w:p w:rsidR="005A72DB" w:rsidRPr="005A72DB" w:rsidRDefault="005A72DB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5A72DB">
              <w:rPr>
                <w:rFonts w:ascii="Comic Sans MS" w:hAnsi="Comic Sans MS" w:cs="Frutiger-LightCn"/>
                <w:sz w:val="20"/>
                <w:szCs w:val="20"/>
              </w:rPr>
              <w:t>La contemporaneità.</w:t>
            </w:r>
          </w:p>
          <w:p w:rsidR="005A72DB" w:rsidRPr="005A72DB" w:rsidRDefault="005A72DB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A72DB">
              <w:rPr>
                <w:rFonts w:ascii="Comic Sans MS" w:hAnsi="Comic Sans MS" w:cs="Frutiger-LightCn"/>
                <w:sz w:val="20"/>
                <w:szCs w:val="20"/>
              </w:rPr>
              <w:t>La durata.</w:t>
            </w:r>
          </w:p>
        </w:tc>
        <w:tc>
          <w:tcPr>
            <w:tcW w:w="2409" w:type="dxa"/>
          </w:tcPr>
          <w:p w:rsidR="005A72DB" w:rsidRPr="005A72DB" w:rsidRDefault="005A72DB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</w:tc>
        <w:tc>
          <w:tcPr>
            <w:tcW w:w="1985" w:type="dxa"/>
          </w:tcPr>
          <w:p w:rsidR="005A72DB" w:rsidRPr="005A72DB" w:rsidRDefault="005A72DB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A72D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5A72DB" w:rsidRDefault="005A72DB"/>
    <w:p w:rsidR="009107EF" w:rsidRDefault="009107EF"/>
    <w:tbl>
      <w:tblPr>
        <w:tblW w:w="145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60"/>
        <w:gridCol w:w="2866"/>
        <w:gridCol w:w="2835"/>
        <w:gridCol w:w="2410"/>
        <w:gridCol w:w="2409"/>
        <w:gridCol w:w="1985"/>
      </w:tblGrid>
      <w:tr w:rsidR="009107EF" w:rsidRPr="00831936" w:rsidTr="009107EF">
        <w:tc>
          <w:tcPr>
            <w:tcW w:w="2060" w:type="dxa"/>
          </w:tcPr>
          <w:p w:rsidR="009107EF" w:rsidRPr="00DF7514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F751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866" w:type="dxa"/>
          </w:tcPr>
          <w:p w:rsidR="009107EF" w:rsidRPr="00DF7514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F751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835" w:type="dxa"/>
          </w:tcPr>
          <w:p w:rsidR="009107EF" w:rsidRPr="00DF7514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F751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9107EF" w:rsidRPr="00DF7514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F751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410" w:type="dxa"/>
          </w:tcPr>
          <w:p w:rsidR="009107EF" w:rsidRPr="00DF7514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F751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409" w:type="dxa"/>
          </w:tcPr>
          <w:p w:rsidR="009107EF" w:rsidRPr="00DF7514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F751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9107EF" w:rsidRPr="00DF7514" w:rsidRDefault="009107EF" w:rsidP="009A14EA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DF7514">
              <w:rPr>
                <w:rFonts w:ascii="Comic Sans MS" w:hAnsi="Comic Sans MS"/>
                <w:b/>
                <w:bCs/>
                <w:sz w:val="20"/>
                <w:szCs w:val="20"/>
              </w:rPr>
              <w:t>COMPETENZE</w:t>
            </w:r>
          </w:p>
        </w:tc>
      </w:tr>
      <w:tr w:rsidR="009107EF" w:rsidRPr="00831936" w:rsidTr="009107EF">
        <w:tc>
          <w:tcPr>
            <w:tcW w:w="2060" w:type="dxa"/>
          </w:tcPr>
          <w:p w:rsidR="009107EF" w:rsidRPr="009107EF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107EF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6</w:t>
            </w:r>
          </w:p>
          <w:p w:rsidR="009107EF" w:rsidRPr="009107EF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107EF" w:rsidRPr="009107EF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107EF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 MESI</w:t>
            </w:r>
          </w:p>
        </w:tc>
        <w:tc>
          <w:tcPr>
            <w:tcW w:w="2866" w:type="dxa"/>
          </w:tcPr>
          <w:p w:rsidR="009107EF" w:rsidRPr="009107EF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107EF" w:rsidRPr="009107EF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9107EF">
              <w:rPr>
                <w:rFonts w:ascii="Comic Sans MS" w:hAnsi="Comic Sans MS" w:cs="Frutiger-LightCn"/>
                <w:sz w:val="20"/>
                <w:szCs w:val="20"/>
              </w:rPr>
              <w:t>Nominare in successione i mesi.</w:t>
            </w:r>
          </w:p>
          <w:p w:rsidR="009107EF" w:rsidRPr="009107EF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107EF" w:rsidRPr="009107EF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9107EF">
              <w:rPr>
                <w:rFonts w:ascii="Comic Sans MS" w:hAnsi="Comic Sans MS" w:cs="Frutiger-LightCn"/>
                <w:sz w:val="20"/>
                <w:szCs w:val="20"/>
              </w:rPr>
              <w:t>Memorizzare la successione delle stagioni.</w:t>
            </w:r>
          </w:p>
        </w:tc>
        <w:tc>
          <w:tcPr>
            <w:tcW w:w="2835" w:type="dxa"/>
          </w:tcPr>
          <w:p w:rsidR="009107EF" w:rsidRPr="009107EF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9107EF">
              <w:rPr>
                <w:rFonts w:ascii="Comic Sans MS" w:hAnsi="Comic Sans MS" w:cs="Frutiger-LightCn"/>
                <w:sz w:val="20"/>
                <w:szCs w:val="20"/>
              </w:rPr>
              <w:t>Formulazione di un copione di una festa di compleanno</w:t>
            </w:r>
          </w:p>
          <w:p w:rsidR="009107EF" w:rsidRPr="009107EF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9107EF">
              <w:rPr>
                <w:rFonts w:ascii="Comic Sans MS" w:hAnsi="Comic Sans MS" w:cs="Frutiger-LightCn"/>
                <w:sz w:val="20"/>
                <w:szCs w:val="20"/>
              </w:rPr>
              <w:t>Calendario dei mesi</w:t>
            </w:r>
            <w:r w:rsidR="00E57D23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9107EF" w:rsidRPr="009107EF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9107EF">
              <w:rPr>
                <w:rFonts w:ascii="Comic Sans MS" w:hAnsi="Comic Sans MS" w:cs="Frutiger-LightCn"/>
                <w:sz w:val="20"/>
                <w:szCs w:val="20"/>
              </w:rPr>
              <w:t>Memorizzazione di filastrocche</w:t>
            </w:r>
            <w:r w:rsidR="00E57D23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9107EF" w:rsidRPr="009107EF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9107EF">
              <w:rPr>
                <w:rFonts w:ascii="Comic Sans MS" w:hAnsi="Comic Sans MS" w:cs="Frutiger-LightCn"/>
                <w:sz w:val="20"/>
                <w:szCs w:val="20"/>
              </w:rPr>
              <w:t>Osservazione di fo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tografie e immagini relative ai </w:t>
            </w:r>
            <w:r w:rsidRPr="009107EF">
              <w:rPr>
                <w:rFonts w:ascii="Comic Sans MS" w:hAnsi="Comic Sans MS" w:cs="Frutiger-LightCn"/>
                <w:sz w:val="20"/>
                <w:szCs w:val="20"/>
              </w:rPr>
              <w:t>diversi periodi dell’anno che contraddistinguono le stagioni</w:t>
            </w:r>
            <w:r w:rsidR="00E57D23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9107EF" w:rsidRPr="009107EF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9107EF">
              <w:rPr>
                <w:rFonts w:ascii="Comic Sans MS" w:hAnsi="Comic Sans MS" w:cs="Frutiger-LightCn"/>
                <w:sz w:val="20"/>
                <w:szCs w:val="20"/>
              </w:rPr>
              <w:t>Rappresentazione grafica della ciclicità stagionale.</w:t>
            </w:r>
          </w:p>
          <w:p w:rsidR="009107EF" w:rsidRPr="009107EF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107EF" w:rsidRPr="009107EF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9107EF" w:rsidRPr="009107EF" w:rsidRDefault="00E57D23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>L</w:t>
            </w:r>
            <w:r w:rsidR="009107EF" w:rsidRPr="009107EF">
              <w:rPr>
                <w:rFonts w:ascii="Comic Sans MS" w:hAnsi="Comic Sans MS" w:cs="Frutiger-LightCn"/>
                <w:sz w:val="20"/>
                <w:szCs w:val="20"/>
              </w:rPr>
              <w:t>a sequenza</w:t>
            </w:r>
          </w:p>
          <w:p w:rsidR="009107EF" w:rsidRPr="009107EF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107EF">
              <w:rPr>
                <w:rFonts w:ascii="Comic Sans MS" w:hAnsi="Comic Sans MS" w:cs="Frutiger-LightCn"/>
                <w:sz w:val="20"/>
                <w:szCs w:val="20"/>
              </w:rPr>
              <w:t>dei</w:t>
            </w:r>
            <w:proofErr w:type="gramEnd"/>
            <w:r w:rsidRPr="009107EF">
              <w:rPr>
                <w:rFonts w:ascii="Comic Sans MS" w:hAnsi="Comic Sans MS" w:cs="Frutiger-LightCn"/>
                <w:sz w:val="20"/>
                <w:szCs w:val="20"/>
              </w:rPr>
              <w:t xml:space="preserve"> mesi e della settimana.</w:t>
            </w:r>
          </w:p>
          <w:p w:rsidR="009107EF" w:rsidRPr="009107EF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9107EF">
              <w:rPr>
                <w:rFonts w:ascii="Comic Sans MS" w:hAnsi="Comic Sans MS" w:cs="Frutiger-LightCn"/>
                <w:sz w:val="20"/>
                <w:szCs w:val="20"/>
              </w:rPr>
              <w:t>Il ciclo della settimana</w:t>
            </w:r>
          </w:p>
          <w:p w:rsidR="009107EF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107EF">
              <w:rPr>
                <w:rFonts w:ascii="Comic Sans MS" w:hAnsi="Comic Sans MS" w:cs="Frutiger-LightCn"/>
                <w:sz w:val="20"/>
                <w:szCs w:val="20"/>
              </w:rPr>
              <w:t>e</w:t>
            </w:r>
            <w:proofErr w:type="gramEnd"/>
            <w:r w:rsidRPr="009107EF">
              <w:rPr>
                <w:rFonts w:ascii="Comic Sans MS" w:hAnsi="Comic Sans MS" w:cs="Frutiger-LightCn"/>
                <w:sz w:val="20"/>
                <w:szCs w:val="20"/>
              </w:rPr>
              <w:t xml:space="preserve"> dei mesi e le stagioni.</w:t>
            </w:r>
          </w:p>
          <w:p w:rsidR="00BF3E84" w:rsidRPr="009107EF" w:rsidRDefault="00BF3E84" w:rsidP="00BF3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>Riordino di azioni in esperienze vissute e storie narrate.</w:t>
            </w:r>
          </w:p>
        </w:tc>
        <w:tc>
          <w:tcPr>
            <w:tcW w:w="2409" w:type="dxa"/>
          </w:tcPr>
          <w:p w:rsidR="009107EF" w:rsidRPr="00DF7514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F7514">
              <w:rPr>
                <w:rFonts w:ascii="Comic Sans MS" w:hAnsi="Comic Sans MS" w:cs="TheMixBold-Plain"/>
                <w:b/>
                <w:bCs/>
                <w:color w:val="000000" w:themeColor="text1"/>
                <w:sz w:val="20"/>
                <w:szCs w:val="20"/>
              </w:rPr>
              <w:t>Mat</w:t>
            </w:r>
            <w:proofErr w:type="spellEnd"/>
            <w:r>
              <w:rPr>
                <w:rFonts w:ascii="Comic Sans MS" w:hAnsi="Comic Sans MS" w:cs="TheMixBold-Plain"/>
                <w:bCs/>
                <w:color w:val="000000" w:themeColor="text1"/>
                <w:sz w:val="20"/>
                <w:szCs w:val="20"/>
              </w:rPr>
              <w:t xml:space="preserve">: </w:t>
            </w:r>
            <w:r w:rsidRPr="00DF7514">
              <w:rPr>
                <w:rFonts w:ascii="Comic Sans MS" w:hAnsi="Comic Sans MS" w:cs="TheMixBold-Plain"/>
                <w:bCs/>
                <w:color w:val="000000" w:themeColor="text1"/>
                <w:sz w:val="20"/>
                <w:szCs w:val="20"/>
              </w:rPr>
              <w:t>la successione numerica.</w:t>
            </w:r>
          </w:p>
          <w:p w:rsidR="009107EF" w:rsidRPr="00DF7514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  <w:proofErr w:type="gramStart"/>
            <w:r w:rsidRPr="00DF7514">
              <w:rPr>
                <w:rFonts w:ascii="Comic Sans MS" w:hAnsi="Comic Sans MS" w:cs="TheMixBold-Plain"/>
                <w:b/>
                <w:bCs/>
                <w:color w:val="000000" w:themeColor="text1"/>
                <w:sz w:val="20"/>
                <w:szCs w:val="20"/>
              </w:rPr>
              <w:t>Scienze:</w:t>
            </w:r>
            <w:r w:rsidRPr="009107EF">
              <w:rPr>
                <w:rFonts w:ascii="Comic Sans MS" w:hAnsi="Comic Sans MS" w:cs="TheMixBold-Plain"/>
                <w:bCs/>
                <w:color w:val="000000" w:themeColor="text1"/>
                <w:sz w:val="20"/>
                <w:szCs w:val="20"/>
              </w:rPr>
              <w:t>I</w:t>
            </w:r>
            <w:proofErr w:type="gramEnd"/>
            <w:r w:rsidRPr="009107EF">
              <w:rPr>
                <w:rFonts w:ascii="Comic Sans MS" w:hAnsi="Comic Sans MS" w:cs="TheMixBold-Plain"/>
                <w:bCs/>
                <w:color w:val="000000" w:themeColor="text1"/>
                <w:sz w:val="20"/>
                <w:szCs w:val="20"/>
              </w:rPr>
              <w:t xml:space="preserve"> fenomeni atmosferici.</w:t>
            </w:r>
          </w:p>
        </w:tc>
        <w:tc>
          <w:tcPr>
            <w:tcW w:w="1985" w:type="dxa"/>
          </w:tcPr>
          <w:p w:rsidR="009107EF" w:rsidRPr="00DF7514" w:rsidRDefault="009107EF" w:rsidP="009A1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F751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9107EF" w:rsidRDefault="009107EF"/>
    <w:p w:rsidR="009A14EA" w:rsidRDefault="009A14EA" w:rsidP="009A14EA"/>
    <w:p w:rsidR="00034990" w:rsidRDefault="00034990" w:rsidP="009A14EA">
      <w:pPr>
        <w:jc w:val="center"/>
        <w:rPr>
          <w:rFonts w:ascii="Comic Sans MS" w:hAnsi="Comic Sans MS"/>
          <w:b/>
          <w:sz w:val="20"/>
          <w:szCs w:val="20"/>
        </w:rPr>
      </w:pPr>
    </w:p>
    <w:p w:rsidR="00AA1107" w:rsidRPr="00AA1107" w:rsidRDefault="00AA1107" w:rsidP="009A14EA">
      <w:pPr>
        <w:jc w:val="center"/>
        <w:rPr>
          <w:rFonts w:ascii="Comic Sans MS" w:hAnsi="Comic Sans MS"/>
          <w:b/>
          <w:sz w:val="20"/>
          <w:szCs w:val="20"/>
        </w:rPr>
      </w:pPr>
      <w:r w:rsidRPr="00AA1107">
        <w:rPr>
          <w:rFonts w:ascii="Comic Sans MS" w:hAnsi="Comic Sans MS"/>
          <w:b/>
          <w:sz w:val="20"/>
          <w:szCs w:val="20"/>
        </w:rPr>
        <w:lastRenderedPageBreak/>
        <w:t>STORIA CLASSE 2</w:t>
      </w:r>
    </w:p>
    <w:tbl>
      <w:tblPr>
        <w:tblStyle w:val="Grigliatabella"/>
        <w:tblW w:w="14567" w:type="dxa"/>
        <w:tblLayout w:type="fixed"/>
        <w:tblLook w:val="04A0" w:firstRow="1" w:lastRow="0" w:firstColumn="1" w:lastColumn="0" w:noHBand="0" w:noVBand="1"/>
      </w:tblPr>
      <w:tblGrid>
        <w:gridCol w:w="2060"/>
        <w:gridCol w:w="2868"/>
        <w:gridCol w:w="2835"/>
        <w:gridCol w:w="2410"/>
        <w:gridCol w:w="2409"/>
        <w:gridCol w:w="1985"/>
      </w:tblGrid>
      <w:tr w:rsidR="00AA1107" w:rsidRPr="00AA1107" w:rsidTr="00AA1107">
        <w:tc>
          <w:tcPr>
            <w:tcW w:w="2060" w:type="dxa"/>
          </w:tcPr>
          <w:p w:rsidR="00AA1107" w:rsidRPr="00AA1107" w:rsidRDefault="00AA1107" w:rsidP="009A14E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A110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868" w:type="dxa"/>
          </w:tcPr>
          <w:p w:rsidR="00AA1107" w:rsidRPr="00AA1107" w:rsidRDefault="00AA1107" w:rsidP="009A14E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A110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835" w:type="dxa"/>
          </w:tcPr>
          <w:p w:rsidR="00AA1107" w:rsidRPr="00AA1107" w:rsidRDefault="00AA1107" w:rsidP="009A14E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A110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A110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410" w:type="dxa"/>
          </w:tcPr>
          <w:p w:rsidR="00AA1107" w:rsidRPr="00AA1107" w:rsidRDefault="00AA1107" w:rsidP="009A14E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A110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409" w:type="dxa"/>
          </w:tcPr>
          <w:p w:rsidR="00AA1107" w:rsidRPr="00AA1107" w:rsidRDefault="00AA1107" w:rsidP="009A14E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A110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AA1107" w:rsidRPr="00AA1107" w:rsidRDefault="00AA1107" w:rsidP="009A14E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A1107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AA1107" w:rsidRPr="00AA1107" w:rsidTr="00AA1107">
        <w:tc>
          <w:tcPr>
            <w:tcW w:w="2060" w:type="dxa"/>
          </w:tcPr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A110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1: ORGANIZZARE IL TEMPO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A110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LE VACANZE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A110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ESTIVE</w:t>
            </w:r>
          </w:p>
          <w:p w:rsidR="009A14EA" w:rsidRDefault="00CE5333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2" o:spid="_x0000_s1026" type="#_x0000_t32" style="position:absolute;margin-left:-5.25pt;margin-top:6.5pt;width:505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"/>
              </w:pic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A110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 CALENDARI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A110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DELLE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A110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A110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SCOLASTICHE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1107" w:rsidRPr="00AA1107" w:rsidRDefault="00CE5333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w:pict>
                <v:shape id="Connettore 2 1" o:spid="_x0000_s1033" type="#_x0000_t32" style="position:absolute;margin-left:-5.25pt;margin-top:.2pt;width:506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"/>
              </w:pic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A110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UNA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A110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GIORNATA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A110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CON/SENZA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A110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SCUOLA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1107" w:rsidRPr="00AA1107" w:rsidRDefault="00AA1107" w:rsidP="00AA110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868" w:type="dxa"/>
          </w:tcPr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A1107">
              <w:rPr>
                <w:rFonts w:ascii="Comic Sans MS" w:hAnsi="Comic Sans MS" w:cs="Frutiger-LightCn"/>
                <w:sz w:val="20"/>
                <w:szCs w:val="20"/>
              </w:rPr>
              <w:t>Gli indicatori temporali: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la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 xml:space="preserve"> settimana, i mesi.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A1107">
              <w:rPr>
                <w:rFonts w:ascii="Comic Sans MS" w:hAnsi="Comic Sans MS" w:cs="Frutiger-LightCn"/>
                <w:sz w:val="20"/>
                <w:szCs w:val="20"/>
              </w:rPr>
              <w:t>La successione di eventi.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A1107">
              <w:rPr>
                <w:rFonts w:ascii="Comic Sans MS" w:hAnsi="Comic Sans MS" w:cs="Frutiger-LightCn"/>
                <w:sz w:val="20"/>
                <w:szCs w:val="20"/>
              </w:rPr>
              <w:t>I rapporti di contemporaneità.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A1107">
              <w:rPr>
                <w:rFonts w:ascii="Comic Sans MS" w:hAnsi="Comic Sans MS" w:cs="Frutiger-LightCn"/>
                <w:sz w:val="20"/>
                <w:szCs w:val="20"/>
              </w:rPr>
              <w:t>La sequenza delle attività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scolastiche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 xml:space="preserve"> settimanali.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A1107">
              <w:rPr>
                <w:rFonts w:ascii="Comic Sans MS" w:hAnsi="Comic Sans MS" w:cs="Frutiger-LightCn"/>
                <w:sz w:val="20"/>
                <w:szCs w:val="20"/>
              </w:rPr>
              <w:t>Gli indicatori temporali.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A1107">
              <w:rPr>
                <w:rFonts w:ascii="Comic Sans MS" w:hAnsi="Comic Sans MS" w:cs="Frutiger-LightCn"/>
                <w:sz w:val="20"/>
                <w:szCs w:val="20"/>
              </w:rPr>
              <w:t>La struttura dei calendari.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A1107">
              <w:rPr>
                <w:rFonts w:ascii="Comic Sans MS" w:hAnsi="Comic Sans MS" w:cs="Frutiger-LightCn"/>
                <w:sz w:val="20"/>
                <w:szCs w:val="20"/>
              </w:rPr>
              <w:t>La successione di eventi.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A1107">
              <w:rPr>
                <w:rFonts w:ascii="Comic Sans MS" w:hAnsi="Comic Sans MS" w:cs="Frutiger-LightCn"/>
                <w:sz w:val="20"/>
                <w:szCs w:val="20"/>
              </w:rPr>
              <w:t>I rapporti di contemporaneità.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A1107">
              <w:rPr>
                <w:rFonts w:ascii="Comic Sans MS" w:hAnsi="Comic Sans MS" w:cs="Frutiger-LightCn"/>
                <w:sz w:val="20"/>
                <w:szCs w:val="20"/>
              </w:rPr>
              <w:t>Il ciclo della giornata.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A1107">
              <w:rPr>
                <w:rFonts w:ascii="Comic Sans MS" w:hAnsi="Comic Sans MS" w:cs="Frutiger-LightCn"/>
                <w:sz w:val="20"/>
                <w:szCs w:val="20"/>
              </w:rPr>
              <w:t>Facciamo ricordare e rappresentare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agli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 xml:space="preserve"> alunni un avvenimento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delle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 xml:space="preserve"> vacanze e invitiamo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a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 xml:space="preserve"> ricercarne le tracce. Costruiamo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un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 xml:space="preserve"> grafico temporale.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A1107">
              <w:rPr>
                <w:rFonts w:ascii="Comic Sans MS" w:hAnsi="Comic Sans MS" w:cs="Frutiger-LightCn"/>
                <w:sz w:val="20"/>
                <w:szCs w:val="20"/>
              </w:rPr>
              <w:t>Raccontiamo le attività scolastiche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della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 xml:space="preserve"> settimana precedente.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A1107">
              <w:rPr>
                <w:rFonts w:ascii="Comic Sans MS" w:hAnsi="Comic Sans MS" w:cs="Frutiger-LightCn"/>
                <w:sz w:val="20"/>
                <w:szCs w:val="20"/>
              </w:rPr>
              <w:t>Costruiamo linee del tempo di un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giorno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 xml:space="preserve"> di scuola. Pianifichiamo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l’orario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 xml:space="preserve"> della settimana e costruiamo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calendari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 xml:space="preserve"> di attività e di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sequenze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 xml:space="preserve"> di attività scolastiche.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A1107" w:rsidRPr="00AA1107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Raccogliamo i racconti di un 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giornata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 xml:space="preserve"> “senza” e una “con”</w:t>
            </w:r>
          </w:p>
          <w:p w:rsidR="00AA1107" w:rsidRPr="00AA1107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>
              <w:rPr>
                <w:rFonts w:ascii="Comic Sans MS" w:hAnsi="Comic Sans MS" w:cs="Frutiger-LightCn"/>
                <w:sz w:val="20"/>
                <w:szCs w:val="20"/>
              </w:rPr>
              <w:t>la</w:t>
            </w:r>
            <w:proofErr w:type="gramEnd"/>
            <w:r>
              <w:rPr>
                <w:rFonts w:ascii="Comic Sans MS" w:hAnsi="Comic Sans MS" w:cs="Frutiger-LightCn"/>
                <w:sz w:val="20"/>
                <w:szCs w:val="20"/>
              </w:rPr>
              <w:t xml:space="preserve"> scuola e li </w:t>
            </w:r>
            <w:r w:rsidR="00AA1107" w:rsidRPr="00AA1107">
              <w:rPr>
                <w:rFonts w:ascii="Comic Sans MS" w:hAnsi="Comic Sans MS" w:cs="Frutiger-LightCn"/>
                <w:sz w:val="20"/>
                <w:szCs w:val="20"/>
              </w:rPr>
              <w:t>rappresentiamo inuno schema comune in cui la</w:t>
            </w:r>
          </w:p>
          <w:p w:rsidR="00AA1107" w:rsidRPr="009A14EA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giornata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 xml:space="preserve"> è suddivisa in quattroscansioni.</w:t>
            </w:r>
          </w:p>
        </w:tc>
        <w:tc>
          <w:tcPr>
            <w:tcW w:w="2410" w:type="dxa"/>
          </w:tcPr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A1107">
              <w:rPr>
                <w:rFonts w:ascii="Comic Sans MS" w:hAnsi="Comic Sans MS" w:cs="Frutiger-LightCn"/>
                <w:sz w:val="20"/>
                <w:szCs w:val="20"/>
              </w:rPr>
              <w:t>Rappresentare serie di avvenimenti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del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 xml:space="preserve"> passato recente con linee del tempo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e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 xml:space="preserve"> grafici.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A1107">
              <w:rPr>
                <w:rFonts w:ascii="Comic Sans MS" w:hAnsi="Comic Sans MS" w:cs="Frutiger-LightCn"/>
                <w:sz w:val="20"/>
                <w:szCs w:val="20"/>
              </w:rPr>
              <w:t>• Conoscere un sistema di misurazione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del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 xml:space="preserve"> tempo: il calendario.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A1107">
              <w:rPr>
                <w:rFonts w:ascii="Comic Sans MS" w:hAnsi="Comic Sans MS" w:cs="Frutiger-LightCn"/>
                <w:sz w:val="20"/>
                <w:szCs w:val="20"/>
              </w:rPr>
              <w:t>• Organizzare le attività scolastiche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servendosi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 xml:space="preserve"> dei calendari.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A1107">
              <w:rPr>
                <w:rFonts w:ascii="Comic Sans MS" w:hAnsi="Comic Sans MS" w:cs="Frutiger-LightCn"/>
                <w:sz w:val="20"/>
                <w:szCs w:val="20"/>
              </w:rPr>
              <w:t>• Padroneggiare la terminologia relativa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al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 xml:space="preserve"> giorno.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A1107">
              <w:rPr>
                <w:rFonts w:ascii="Comic Sans MS" w:hAnsi="Comic Sans MS" w:cs="Frutiger-LightCn"/>
                <w:sz w:val="20"/>
                <w:szCs w:val="20"/>
              </w:rPr>
              <w:t>• Riconoscere la ciclicità in fenomeni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naturali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AA110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A1107">
              <w:rPr>
                <w:rFonts w:ascii="Comic Sans MS" w:hAnsi="Comic Sans MS" w:cs="Frutiger-LightCn"/>
                <w:sz w:val="20"/>
                <w:szCs w:val="20"/>
              </w:rPr>
              <w:t>• Interagire nelle conversazioni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rispettando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 xml:space="preserve"> il proprio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turno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AA110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A1107">
              <w:rPr>
                <w:rFonts w:ascii="Comic Sans MS" w:hAnsi="Comic Sans MS" w:cs="Frutiger-LightCn"/>
                <w:sz w:val="20"/>
                <w:szCs w:val="20"/>
              </w:rPr>
              <w:t>• Rappresentare numeri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naturali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 xml:space="preserve"> su una retta.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A1107">
              <w:rPr>
                <w:rFonts w:ascii="Comic Sans MS" w:hAnsi="Comic Sans MS" w:cs="Frutiger-LightCn"/>
                <w:sz w:val="20"/>
                <w:szCs w:val="20"/>
              </w:rPr>
              <w:t>• Confrontare e ordinare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numeri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 xml:space="preserve"> naturali.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A1107">
              <w:rPr>
                <w:rFonts w:ascii="Comic Sans MS" w:hAnsi="Comic Sans MS" w:cs="Frutiger-LightCn"/>
                <w:sz w:val="20"/>
                <w:szCs w:val="20"/>
              </w:rPr>
              <w:t>• Utilizzare tabelle a doppia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entrata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A1107">
              <w:rPr>
                <w:rFonts w:ascii="Comic Sans MS" w:hAnsi="Comic Sans MS" w:cs="Frutiger-LightCn"/>
                <w:sz w:val="20"/>
                <w:szCs w:val="20"/>
              </w:rPr>
              <w:t>• Descrivere ordinatamente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le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 xml:space="preserve"> fasi di un’esperienza.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AA110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Arte e immagine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A1107">
              <w:rPr>
                <w:rFonts w:ascii="Comic Sans MS" w:hAnsi="Comic Sans MS" w:cs="Frutiger-LightCn"/>
                <w:sz w:val="20"/>
                <w:szCs w:val="20"/>
              </w:rPr>
              <w:t>• Produrre informazioni</w:t>
            </w:r>
          </w:p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proofErr w:type="gramStart"/>
            <w:r w:rsidRPr="00AA1107">
              <w:rPr>
                <w:rFonts w:ascii="Comic Sans MS" w:hAnsi="Comic Sans MS" w:cs="Frutiger-LightCn"/>
                <w:sz w:val="20"/>
                <w:szCs w:val="20"/>
              </w:rPr>
              <w:t>con</w:t>
            </w:r>
            <w:proofErr w:type="gramEnd"/>
            <w:r w:rsidRPr="00AA1107">
              <w:rPr>
                <w:rFonts w:ascii="Comic Sans MS" w:hAnsi="Comic Sans MS" w:cs="Frutiger-LightCn"/>
                <w:sz w:val="20"/>
                <w:szCs w:val="20"/>
              </w:rPr>
              <w:t xml:space="preserve"> immagini..</w:t>
            </w:r>
          </w:p>
        </w:tc>
        <w:tc>
          <w:tcPr>
            <w:tcW w:w="1985" w:type="dxa"/>
          </w:tcPr>
          <w:p w:rsidR="00AA1107" w:rsidRPr="00AA1107" w:rsidRDefault="00AA1107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AA110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AA1107" w:rsidRDefault="00AA1107" w:rsidP="00AA1107">
      <w:pPr>
        <w:jc w:val="center"/>
        <w:rPr>
          <w:b/>
        </w:rPr>
      </w:pPr>
    </w:p>
    <w:tbl>
      <w:tblPr>
        <w:tblStyle w:val="Grigliatabella"/>
        <w:tblW w:w="14567" w:type="dxa"/>
        <w:tblLayout w:type="fixed"/>
        <w:tblLook w:val="04A0" w:firstRow="1" w:lastRow="0" w:firstColumn="1" w:lastColumn="0" w:noHBand="0" w:noVBand="1"/>
      </w:tblPr>
      <w:tblGrid>
        <w:gridCol w:w="2060"/>
        <w:gridCol w:w="2868"/>
        <w:gridCol w:w="2835"/>
        <w:gridCol w:w="2410"/>
        <w:gridCol w:w="2409"/>
        <w:gridCol w:w="1985"/>
      </w:tblGrid>
      <w:tr w:rsidR="009A14EA" w:rsidRPr="003322C1" w:rsidTr="009A14EA">
        <w:tc>
          <w:tcPr>
            <w:tcW w:w="2060" w:type="dxa"/>
          </w:tcPr>
          <w:p w:rsidR="009A14EA" w:rsidRPr="009A14EA" w:rsidRDefault="009A14EA" w:rsidP="009A14E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868" w:type="dxa"/>
          </w:tcPr>
          <w:p w:rsidR="009A14EA" w:rsidRPr="009A14EA" w:rsidRDefault="009A14EA" w:rsidP="009A14E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835" w:type="dxa"/>
          </w:tcPr>
          <w:p w:rsidR="009A14EA" w:rsidRPr="009A14EA" w:rsidRDefault="009A14EA" w:rsidP="009A14E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410" w:type="dxa"/>
          </w:tcPr>
          <w:p w:rsidR="009A14EA" w:rsidRPr="009A14EA" w:rsidRDefault="009A14EA" w:rsidP="009A14E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409" w:type="dxa"/>
          </w:tcPr>
          <w:p w:rsidR="009A14EA" w:rsidRPr="009A14EA" w:rsidRDefault="009A14EA" w:rsidP="009A14E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9A14EA" w:rsidRPr="009A14EA" w:rsidRDefault="009A14EA" w:rsidP="009A14E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9A14EA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9A14EA" w:rsidRPr="003322C1" w:rsidTr="009A14EA">
        <w:tc>
          <w:tcPr>
            <w:tcW w:w="2060" w:type="dxa"/>
          </w:tcPr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2: MISURARE IL TEMPO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LA DURATA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DELLE ATTIVITÀ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CE5333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w:pict>
                <v:shape id="Connettore 2 4" o:spid="_x0000_s1032" type="#_x0000_t32" style="position:absolute;margin-left:-5.5pt;margin-top:8.9pt;width:507.7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"/>
              </w:pic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LE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VENTIQUATTRO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ORE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CE5333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w:pict>
                <v:shape id="Connettore 2 3" o:spid="_x0000_s1031" type="#_x0000_t32" style="position:absolute;margin-left:-6.15pt;margin-top:6.65pt;width:508.6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"/>
              </w:pic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L’OROLOGIO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868" w:type="dxa"/>
          </w:tcPr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La percezione del tempo.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La misura delle duratedi azioni e situazioni.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Le ore.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La durata.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I rapporti di contemporaneità.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L’orologio.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Le ore e le mezze ore.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La sequenza di azioni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scolastiche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Il tempo ciclico.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9A14EA" w:rsidRPr="009A14EA" w:rsidRDefault="00C91432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Ipotizziamo le durate di alcune </w:t>
            </w:r>
            <w:r w:rsidR="009A14EA" w:rsidRPr="009A14EA">
              <w:rPr>
                <w:rFonts w:ascii="Comic Sans MS" w:hAnsi="Comic Sans MS" w:cs="Frutiger-LightCn"/>
                <w:sz w:val="20"/>
                <w:szCs w:val="20"/>
              </w:rPr>
              <w:t>azioni e poi le verifichiamo. Organizziamo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giochi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per conoscere la 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durata dei secondi e dei </w:t>
            </w:r>
            <w:r w:rsidRPr="009A14EA">
              <w:rPr>
                <w:rFonts w:ascii="Comic Sans MS" w:hAnsi="Comic Sans MS" w:cs="Frutiger-LightCn"/>
                <w:sz w:val="20"/>
                <w:szCs w:val="20"/>
              </w:rPr>
              <w:t>minuti..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Costruiamo linee del tempo inore e confrontiamo la durata dialcune attività. Osserviamo la posizionedel Sole in diverse ore per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alcuni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giorni e le riportiamo suuna linea del tempo. Rileviamo irapporti di contemporaneità.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Presentiamo l’orologio con una filastrocca.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Ne costruiamo uno dica</w:t>
            </w:r>
            <w:r w:rsidR="004D5871">
              <w:rPr>
                <w:rFonts w:ascii="Comic Sans MS" w:hAnsi="Comic Sans MS" w:cs="Frutiger-LightCn"/>
                <w:sz w:val="20"/>
                <w:szCs w:val="20"/>
              </w:rPr>
              <w:t xml:space="preserve">rtone e ne individuiamo parti e </w:t>
            </w:r>
            <w:r w:rsidRPr="009A14EA">
              <w:rPr>
                <w:rFonts w:ascii="Comic Sans MS" w:hAnsi="Comic Sans MS" w:cs="Frutiger-LightCn"/>
                <w:sz w:val="20"/>
                <w:szCs w:val="20"/>
              </w:rPr>
              <w:t>funzione; lo usiamo per scandire</w:t>
            </w:r>
          </w:p>
          <w:p w:rsidR="009A14EA" w:rsidRPr="004D5871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e</w:t>
            </w:r>
            <w:proofErr w:type="gramEnd"/>
            <w:r w:rsidR="004D5871">
              <w:rPr>
                <w:rFonts w:ascii="Comic Sans MS" w:hAnsi="Comic Sans MS" w:cs="Frutiger-LightCn"/>
                <w:sz w:val="20"/>
                <w:szCs w:val="20"/>
              </w:rPr>
              <w:t xml:space="preserve"> sequenze di azioni. Costruiamo un grafico per rappresentare le </w:t>
            </w:r>
            <w:r w:rsidRPr="009A14EA">
              <w:rPr>
                <w:rFonts w:ascii="Comic Sans MS" w:hAnsi="Comic Sans MS" w:cs="Frutiger-LightCn"/>
                <w:sz w:val="20"/>
                <w:szCs w:val="20"/>
              </w:rPr>
              <w:t>posizioni del Sole rispetto alle ore.</w:t>
            </w:r>
          </w:p>
        </w:tc>
        <w:tc>
          <w:tcPr>
            <w:tcW w:w="2410" w:type="dxa"/>
          </w:tcPr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Esprimere il proprio senso del tempoe comprendere le differenze con quellorealmente vissuto.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</w:t>
            </w:r>
            <w:r w:rsidR="00C91432">
              <w:rPr>
                <w:rFonts w:ascii="Comic Sans MS" w:hAnsi="Comic Sans MS" w:cs="Frutiger-LightCn"/>
                <w:sz w:val="20"/>
                <w:szCs w:val="20"/>
              </w:rPr>
              <w:t xml:space="preserve"> Utilizzare linee del tempo </w:t>
            </w:r>
            <w:r w:rsidR="004D5871">
              <w:rPr>
                <w:rFonts w:ascii="Comic Sans MS" w:hAnsi="Comic Sans MS" w:cs="Frutiger-LightCn"/>
                <w:sz w:val="20"/>
                <w:szCs w:val="20"/>
              </w:rPr>
              <w:t xml:space="preserve">per </w:t>
            </w:r>
            <w:r w:rsidRPr="009A14EA">
              <w:rPr>
                <w:rFonts w:ascii="Comic Sans MS" w:hAnsi="Comic Sans MS" w:cs="Frutiger-LightCn"/>
                <w:sz w:val="20"/>
                <w:szCs w:val="20"/>
              </w:rPr>
              <w:t>rappresentare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le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misurazioni temporali effettuate.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Confrontare la durata di azioni di vita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quotidiana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Conoscere un sistema di misura</w:t>
            </w:r>
            <w:r w:rsidR="00C91432">
              <w:rPr>
                <w:rFonts w:ascii="Comic Sans MS" w:hAnsi="Comic Sans MS" w:cs="Frutiger-LightCn"/>
                <w:sz w:val="20"/>
                <w:szCs w:val="20"/>
              </w:rPr>
              <w:t xml:space="preserve">zione </w:t>
            </w:r>
            <w:r w:rsidRPr="009A14EA">
              <w:rPr>
                <w:rFonts w:ascii="Comic Sans MS" w:hAnsi="Comic Sans MS" w:cs="Frutiger-LightCn"/>
                <w:sz w:val="20"/>
                <w:szCs w:val="20"/>
              </w:rPr>
              <w:t>del tempo: l’orologio.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Utilizzare l’orologio nelle sue funzioni.</w:t>
            </w:r>
          </w:p>
        </w:tc>
        <w:tc>
          <w:tcPr>
            <w:tcW w:w="2409" w:type="dxa"/>
          </w:tcPr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Raccontare in modo ordinatola sequenza di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eventi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di un’esperienza.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Rappresentare numeri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naturali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su una retta.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Confrontare e ordinare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numeri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naturali.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Disegnare figure del piano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e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dello spazio.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 e tecnologia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Realizzare un semplice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manufatto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utile nella misurazionedel tempo.</w:t>
            </w:r>
          </w:p>
        </w:tc>
        <w:tc>
          <w:tcPr>
            <w:tcW w:w="1985" w:type="dxa"/>
          </w:tcPr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9A14EA" w:rsidRDefault="009A14EA" w:rsidP="00AA1107">
      <w:pPr>
        <w:jc w:val="center"/>
        <w:rPr>
          <w:b/>
        </w:rPr>
      </w:pPr>
    </w:p>
    <w:p w:rsidR="004D5871" w:rsidRDefault="004D5871" w:rsidP="00AA1107">
      <w:pPr>
        <w:jc w:val="center"/>
        <w:rPr>
          <w:b/>
        </w:rPr>
      </w:pPr>
    </w:p>
    <w:p w:rsidR="004D5871" w:rsidRDefault="004D5871" w:rsidP="00AA1107">
      <w:pPr>
        <w:jc w:val="center"/>
        <w:rPr>
          <w:b/>
        </w:rPr>
      </w:pPr>
    </w:p>
    <w:tbl>
      <w:tblPr>
        <w:tblStyle w:val="Grigliatabella"/>
        <w:tblW w:w="14567" w:type="dxa"/>
        <w:tblLayout w:type="fixed"/>
        <w:tblLook w:val="04A0" w:firstRow="1" w:lastRow="0" w:firstColumn="1" w:lastColumn="0" w:noHBand="0" w:noVBand="1"/>
      </w:tblPr>
      <w:tblGrid>
        <w:gridCol w:w="2060"/>
        <w:gridCol w:w="2868"/>
        <w:gridCol w:w="2835"/>
        <w:gridCol w:w="2410"/>
        <w:gridCol w:w="2409"/>
        <w:gridCol w:w="1985"/>
      </w:tblGrid>
      <w:tr w:rsidR="00631D9A" w:rsidRPr="003322C1" w:rsidTr="00427E3E">
        <w:tc>
          <w:tcPr>
            <w:tcW w:w="2060" w:type="dxa"/>
          </w:tcPr>
          <w:p w:rsidR="00631D9A" w:rsidRPr="009A14EA" w:rsidRDefault="00631D9A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868" w:type="dxa"/>
          </w:tcPr>
          <w:p w:rsidR="00631D9A" w:rsidRPr="009A14EA" w:rsidRDefault="00631D9A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835" w:type="dxa"/>
          </w:tcPr>
          <w:p w:rsidR="00631D9A" w:rsidRPr="009A14EA" w:rsidRDefault="00631D9A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410" w:type="dxa"/>
          </w:tcPr>
          <w:p w:rsidR="00631D9A" w:rsidRPr="009A14EA" w:rsidRDefault="00631D9A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409" w:type="dxa"/>
          </w:tcPr>
          <w:p w:rsidR="00631D9A" w:rsidRPr="009A14EA" w:rsidRDefault="00631D9A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631D9A" w:rsidRPr="009A14EA" w:rsidRDefault="00631D9A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9A14EA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631D9A" w:rsidRPr="003322C1" w:rsidTr="00427E3E">
        <w:tc>
          <w:tcPr>
            <w:tcW w:w="2060" w:type="dxa"/>
          </w:tcPr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3: SULLE TRACCE DI...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 NOSTRI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RICORDI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31D9A" w:rsidRPr="009A14EA" w:rsidRDefault="00CE533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w:pict>
                <v:shape id="Connettore 2 6" o:spid="_x0000_s1030" type="#_x0000_t32" style="position:absolute;margin-left:-5.25pt;margin-top:-.85pt;width:508.7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"/>
              </w:pic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UNA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ESPERIENZA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COMUNE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31D9A" w:rsidRPr="009A14EA" w:rsidRDefault="00CE533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w:pict>
                <v:shape id="Connettore 2 5" o:spid="_x0000_s1029" type="#_x0000_t32" style="position:absolute;margin-left:-5.25pt;margin-top:4.7pt;width:508.6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"/>
              </w:pic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IL GRAFICO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TEMPORALE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868" w:type="dxa"/>
          </w:tcPr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Gli indicatori temporali: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i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mesi, gli anni.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Avvenimenti comuni e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personali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in classe prima.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31D9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427E3E" w:rsidRDefault="00427E3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427E3E" w:rsidRDefault="00427E3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427E3E" w:rsidRDefault="00427E3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Le tracce di un’esperienza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passata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e informazioni.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Gli indicatori temporali: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mesi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>, anni.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31D9A" w:rsidRPr="00427E3E" w:rsidRDefault="00427E3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Eventi e periodi di classe prima. I mesi e gli anni. Successione e </w:t>
            </w:r>
            <w:r w:rsidR="00631D9A" w:rsidRPr="009A14EA">
              <w:rPr>
                <w:rFonts w:ascii="Comic Sans MS" w:hAnsi="Comic Sans MS" w:cs="Frutiger-LightCn"/>
                <w:sz w:val="20"/>
                <w:szCs w:val="20"/>
              </w:rPr>
              <w:t>contemporaneità</w:t>
            </w:r>
          </w:p>
        </w:tc>
        <w:tc>
          <w:tcPr>
            <w:tcW w:w="2835" w:type="dxa"/>
          </w:tcPr>
          <w:p w:rsidR="00631D9A" w:rsidRPr="009A14EA" w:rsidRDefault="00427E3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Ripensiamo a un’esperienza del </w:t>
            </w:r>
            <w:r w:rsidR="00631D9A" w:rsidRPr="009A14EA">
              <w:rPr>
                <w:rFonts w:ascii="Comic Sans MS" w:hAnsi="Comic Sans MS" w:cs="Frutiger-LightCn"/>
                <w:sz w:val="20"/>
                <w:szCs w:val="20"/>
              </w:rPr>
              <w:t>p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assato recente: i ricordi dello </w:t>
            </w:r>
            <w:r w:rsidR="00631D9A" w:rsidRPr="009A14EA">
              <w:rPr>
                <w:rFonts w:ascii="Comic Sans MS" w:hAnsi="Comic Sans MS" w:cs="Frutiger-LightCn"/>
                <w:sz w:val="20"/>
                <w:szCs w:val="20"/>
              </w:rPr>
              <w:t>scorso anno di scuola. Li classifichiamo</w:t>
            </w:r>
          </w:p>
          <w:p w:rsidR="00631D9A" w:rsidRPr="00427E3E" w:rsidRDefault="00427E3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>
              <w:rPr>
                <w:rFonts w:ascii="Comic Sans MS" w:hAnsi="Comic Sans MS" w:cs="Frutiger-LightCn"/>
                <w:sz w:val="20"/>
                <w:szCs w:val="20"/>
              </w:rPr>
              <w:t>tra</w:t>
            </w:r>
            <w:proofErr w:type="gramEnd"/>
            <w:r>
              <w:rPr>
                <w:rFonts w:ascii="Comic Sans MS" w:hAnsi="Comic Sans MS" w:cs="Frutiger-LightCn"/>
                <w:sz w:val="20"/>
                <w:szCs w:val="20"/>
              </w:rPr>
              <w:t xml:space="preserve"> ricordi comuni e personali e </w:t>
            </w:r>
            <w:r w:rsidR="00631D9A" w:rsidRPr="009A14EA">
              <w:rPr>
                <w:rFonts w:ascii="Comic Sans MS" w:hAnsi="Comic Sans MS" w:cs="Frutiger-LightCn"/>
                <w:sz w:val="20"/>
                <w:szCs w:val="20"/>
              </w:rPr>
              <w:t>costruiamo una rapprese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ntazione </w:t>
            </w:r>
            <w:r w:rsidR="00631D9A" w:rsidRPr="009A14EA">
              <w:rPr>
                <w:rFonts w:ascii="Comic Sans MS" w:hAnsi="Comic Sans MS" w:cs="Frutiger-LightCn"/>
                <w:sz w:val="20"/>
                <w:szCs w:val="20"/>
              </w:rPr>
              <w:t>del relativo periodo.</w:t>
            </w:r>
          </w:p>
          <w:p w:rsidR="00427E3E" w:rsidRDefault="00427E3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Ricostruiamo un’esperienza significativa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vissuta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insieme (una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gita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>, una festa...) attraverso la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ricerca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delle tracce (fotografie,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scontrini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>, disegni...).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31D9A" w:rsidRPr="009A14EA" w:rsidRDefault="00427E3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Dopo aver ricostruito eventi e </w:t>
            </w:r>
            <w:r w:rsidR="00631D9A" w:rsidRPr="009A14EA">
              <w:rPr>
                <w:rFonts w:ascii="Comic Sans MS" w:hAnsi="Comic Sans MS" w:cs="Frutiger-LightCn"/>
                <w:sz w:val="20"/>
                <w:szCs w:val="20"/>
              </w:rPr>
              <w:t>periodi dell’esperienza scolastica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comune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>, li sistemiamo in successione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e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realizziamo un cartellone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con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un grafico temporale.</w:t>
            </w:r>
          </w:p>
        </w:tc>
        <w:tc>
          <w:tcPr>
            <w:tcW w:w="2410" w:type="dxa"/>
          </w:tcPr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Comunicare</w:t>
            </w:r>
            <w:r w:rsidR="00427E3E">
              <w:rPr>
                <w:rFonts w:ascii="Comic Sans MS" w:hAnsi="Comic Sans MS" w:cs="Frutiger-LightCn"/>
                <w:sz w:val="20"/>
                <w:szCs w:val="20"/>
              </w:rPr>
              <w:t xml:space="preserve"> e confrontare ricordi relativi </w:t>
            </w:r>
            <w:r w:rsidRPr="009A14EA">
              <w:rPr>
                <w:rFonts w:ascii="Comic Sans MS" w:hAnsi="Comic Sans MS" w:cs="Frutiger-LightCn"/>
                <w:sz w:val="20"/>
                <w:szCs w:val="20"/>
              </w:rPr>
              <w:t>al passato recente.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Costruire una rappresentazione di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un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periodo del passato recente.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27E3E" w:rsidRDefault="00427E3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Utilizzare le tracce del passato per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produrre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informazioni.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Classificare le informazioni per temi.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Intuire una prima classificazione delle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fonti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Rappresentare avvenimenti e periodi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del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passato recente con linee del tempo.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Ordinare fatti secondo un rapporto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basato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sulla datazione.</w:t>
            </w:r>
          </w:p>
        </w:tc>
        <w:tc>
          <w:tcPr>
            <w:tcW w:w="2409" w:type="dxa"/>
          </w:tcPr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Interagire nelle conversazioni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con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interventi pertinenti.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Classificare e raggruppare.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Rappresentare numeri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naturali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su una retta.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Confrontare e ordinare</w:t>
            </w:r>
          </w:p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numeri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naturali.</w:t>
            </w:r>
          </w:p>
        </w:tc>
        <w:tc>
          <w:tcPr>
            <w:tcW w:w="1985" w:type="dxa"/>
          </w:tcPr>
          <w:p w:rsidR="00631D9A" w:rsidRPr="009A14EA" w:rsidRDefault="00631D9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631D9A" w:rsidRDefault="00631D9A" w:rsidP="00427E3E">
      <w:pPr>
        <w:rPr>
          <w:b/>
        </w:rPr>
      </w:pPr>
    </w:p>
    <w:p w:rsidR="00631D9A" w:rsidRDefault="00631D9A" w:rsidP="00AA1107">
      <w:pPr>
        <w:jc w:val="center"/>
        <w:rPr>
          <w:b/>
        </w:rPr>
      </w:pPr>
    </w:p>
    <w:tbl>
      <w:tblPr>
        <w:tblStyle w:val="Grigliatabella"/>
        <w:tblW w:w="14567" w:type="dxa"/>
        <w:tblLayout w:type="fixed"/>
        <w:tblLook w:val="04A0" w:firstRow="1" w:lastRow="0" w:firstColumn="1" w:lastColumn="0" w:noHBand="0" w:noVBand="1"/>
      </w:tblPr>
      <w:tblGrid>
        <w:gridCol w:w="2060"/>
        <w:gridCol w:w="2868"/>
        <w:gridCol w:w="2835"/>
        <w:gridCol w:w="2410"/>
        <w:gridCol w:w="2409"/>
        <w:gridCol w:w="1985"/>
      </w:tblGrid>
      <w:tr w:rsidR="009A14EA" w:rsidRPr="003322C1" w:rsidTr="00947C82">
        <w:tc>
          <w:tcPr>
            <w:tcW w:w="2060" w:type="dxa"/>
          </w:tcPr>
          <w:p w:rsidR="009A14EA" w:rsidRPr="009A14EA" w:rsidRDefault="009A14EA" w:rsidP="009A14E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868" w:type="dxa"/>
          </w:tcPr>
          <w:p w:rsidR="009A14EA" w:rsidRPr="009A14EA" w:rsidRDefault="009A14EA" w:rsidP="009A14E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835" w:type="dxa"/>
          </w:tcPr>
          <w:p w:rsidR="009A14EA" w:rsidRPr="009A14EA" w:rsidRDefault="009A14EA" w:rsidP="009A14E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410" w:type="dxa"/>
          </w:tcPr>
          <w:p w:rsidR="009A14EA" w:rsidRPr="009A14EA" w:rsidRDefault="009A14EA" w:rsidP="009A14E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409" w:type="dxa"/>
          </w:tcPr>
          <w:p w:rsidR="009A14EA" w:rsidRPr="009A14EA" w:rsidRDefault="009A14EA" w:rsidP="009A14E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9A14EA" w:rsidRPr="009A14EA" w:rsidRDefault="009A14EA" w:rsidP="009A14E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9A14EA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9A14EA" w:rsidRPr="003322C1" w:rsidTr="00947C82">
        <w:tc>
          <w:tcPr>
            <w:tcW w:w="2060" w:type="dxa"/>
          </w:tcPr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4: I RACCONTI DELLA STORIA DI CLASSE PRIMA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TRACCE E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INFORMAZIONI</w:t>
            </w:r>
          </w:p>
          <w:p w:rsidR="009A14EA" w:rsidRPr="009A14EA" w:rsidRDefault="00CE5333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w:pict>
                <v:shape id="Connettore 2 8" o:spid="_x0000_s1028" type="#_x0000_t32" style="position:absolute;margin-left:-5.25pt;margin-top:10.45pt;width:508.6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"/>
              </w:pic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CAMBIAMENTI 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DA OSSERVARE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CE5333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w:pict>
                <v:shape id="Connettore 2 7" o:spid="_x0000_s1027" type="#_x0000_t32" style="position:absolute;margin-left:-5.25pt;margin-top:5.85pt;width:508.6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"/>
              </w:pic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LA NOSTRA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STORIA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868" w:type="dxa"/>
          </w:tcPr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I mesi e gli anni.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Tracce di classe prima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e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informazioni.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Indicatori temporali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(</w:t>
            </w: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mesi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>, anni).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Tracce di classe prima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e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informazioni.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47C82" w:rsidRDefault="00947C82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Informazioni relative</w:t>
            </w:r>
          </w:p>
          <w:p w:rsidR="009A14EA" w:rsidRPr="00947C82" w:rsidRDefault="00947C82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>
              <w:rPr>
                <w:rFonts w:ascii="Comic Sans MS" w:hAnsi="Comic Sans MS" w:cs="Frutiger-LightCn"/>
                <w:sz w:val="20"/>
                <w:szCs w:val="20"/>
              </w:rPr>
              <w:t>alla</w:t>
            </w:r>
            <w:proofErr w:type="gramEnd"/>
            <w:r>
              <w:rPr>
                <w:rFonts w:ascii="Comic Sans MS" w:hAnsi="Comic Sans MS" w:cs="Frutiger-LightCn"/>
                <w:sz w:val="20"/>
                <w:szCs w:val="20"/>
              </w:rPr>
              <w:t xml:space="preserve"> storia di classe </w:t>
            </w:r>
            <w:r w:rsidR="009A14EA" w:rsidRPr="009A14EA">
              <w:rPr>
                <w:rFonts w:ascii="Comic Sans MS" w:hAnsi="Comic Sans MS" w:cs="Frutiger-LightCn"/>
                <w:sz w:val="20"/>
                <w:szCs w:val="20"/>
              </w:rPr>
              <w:t>prima.</w:t>
            </w:r>
          </w:p>
        </w:tc>
        <w:tc>
          <w:tcPr>
            <w:tcW w:w="2835" w:type="dxa"/>
          </w:tcPr>
          <w:p w:rsidR="009A14EA" w:rsidRPr="009A14EA" w:rsidRDefault="00947C82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Scegliamo insieme un tema da </w:t>
            </w:r>
            <w:r w:rsidR="009A14EA" w:rsidRPr="009A14EA">
              <w:rPr>
                <w:rFonts w:ascii="Comic Sans MS" w:hAnsi="Comic Sans MS" w:cs="Frutiger-LightCn"/>
                <w:sz w:val="20"/>
                <w:szCs w:val="20"/>
              </w:rPr>
              <w:t>svil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uppare relativo all’anno scorso </w:t>
            </w:r>
            <w:r w:rsidR="009A14EA" w:rsidRPr="009A14EA">
              <w:rPr>
                <w:rFonts w:ascii="Comic Sans MS" w:hAnsi="Comic Sans MS" w:cs="Frutiger-LightCn"/>
                <w:sz w:val="20"/>
                <w:szCs w:val="20"/>
              </w:rPr>
              <w:t>e ne elaboriamo una descrizione</w:t>
            </w:r>
          </w:p>
          <w:p w:rsidR="009A14EA" w:rsidRPr="00947C82" w:rsidRDefault="00947C82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>
              <w:rPr>
                <w:rFonts w:ascii="Comic Sans MS" w:hAnsi="Comic Sans MS" w:cs="Frutiger-LightCn"/>
                <w:sz w:val="20"/>
                <w:szCs w:val="20"/>
              </w:rPr>
              <w:t>condivisa</w:t>
            </w:r>
            <w:proofErr w:type="gramEnd"/>
            <w:r>
              <w:rPr>
                <w:rFonts w:ascii="Comic Sans MS" w:hAnsi="Comic Sans MS" w:cs="Frutiger-LightCn"/>
                <w:sz w:val="20"/>
                <w:szCs w:val="20"/>
              </w:rPr>
              <w:t xml:space="preserve">, usando le tracce e </w:t>
            </w:r>
            <w:r w:rsidR="009A14EA" w:rsidRPr="009A14EA">
              <w:rPr>
                <w:rFonts w:ascii="Comic Sans MS" w:hAnsi="Comic Sans MS" w:cs="Frutiger-LightCn"/>
                <w:sz w:val="20"/>
                <w:szCs w:val="20"/>
              </w:rPr>
              <w:t>le informazioni raccolte.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Rispetto all’anno scorso</w:t>
            </w:r>
            <w:r w:rsidR="004D5871">
              <w:rPr>
                <w:rFonts w:ascii="Comic Sans MS" w:hAnsi="Comic Sans MS" w:cs="Frutiger-LightCn"/>
                <w:sz w:val="20"/>
                <w:szCs w:val="20"/>
              </w:rPr>
              <w:t xml:space="preserve"> siamo cambiati, come singoli e come </w:t>
            </w:r>
            <w:r w:rsidRPr="009A14EA">
              <w:rPr>
                <w:rFonts w:ascii="Comic Sans MS" w:hAnsi="Comic Sans MS" w:cs="Frutiger-LightCn"/>
                <w:sz w:val="20"/>
                <w:szCs w:val="20"/>
              </w:rPr>
              <w:t>classe, in seguito all’attività scolastica.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Rappresentiamo graficamente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i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mutamenti individuati.</w:t>
            </w:r>
          </w:p>
          <w:p w:rsid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4D5871" w:rsidRDefault="004D5871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4D5871" w:rsidRPr="009A14EA" w:rsidRDefault="004D5871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427E3E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Coinvolgiamo </w:t>
            </w:r>
            <w:r w:rsidR="009A14EA" w:rsidRPr="009A14EA">
              <w:rPr>
                <w:rFonts w:ascii="Comic Sans MS" w:hAnsi="Comic Sans MS" w:cs="Frutiger-LightCn"/>
                <w:sz w:val="20"/>
                <w:szCs w:val="20"/>
              </w:rPr>
              <w:t>collettivamente i</w:t>
            </w:r>
          </w:p>
          <w:p w:rsidR="009A14EA" w:rsidRPr="009A14EA" w:rsidRDefault="00947C82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>
              <w:rPr>
                <w:rFonts w:ascii="Comic Sans MS" w:hAnsi="Comic Sans MS" w:cs="Frutiger-LightCn"/>
                <w:sz w:val="20"/>
                <w:szCs w:val="20"/>
              </w:rPr>
              <w:t>bambini</w:t>
            </w:r>
            <w:proofErr w:type="gramEnd"/>
            <w:r>
              <w:rPr>
                <w:rFonts w:ascii="Comic Sans MS" w:hAnsi="Comic Sans MS" w:cs="Frutiger-LightCn"/>
                <w:sz w:val="20"/>
                <w:szCs w:val="20"/>
              </w:rPr>
              <w:t xml:space="preserve"> nell’elaborazione delle </w:t>
            </w:r>
            <w:r w:rsidR="009A14EA" w:rsidRPr="009A14EA">
              <w:rPr>
                <w:rFonts w:ascii="Comic Sans MS" w:hAnsi="Comic Sans MS" w:cs="Frutiger-LightCn"/>
                <w:sz w:val="20"/>
                <w:szCs w:val="20"/>
              </w:rPr>
              <w:t>in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formazioni che abbiamo prodotto </w:t>
            </w:r>
            <w:r w:rsidR="009A14EA" w:rsidRPr="009A14EA">
              <w:rPr>
                <w:rFonts w:ascii="Comic Sans MS" w:hAnsi="Comic Sans MS" w:cs="Frutiger-LightCn"/>
                <w:sz w:val="20"/>
                <w:szCs w:val="20"/>
              </w:rPr>
              <w:t>finora; alla fine ne sca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turisce </w:t>
            </w:r>
            <w:r w:rsidR="009A14EA" w:rsidRPr="009A14EA">
              <w:rPr>
                <w:rFonts w:ascii="Comic Sans MS" w:hAnsi="Comic Sans MS" w:cs="Frutiger-LightCn"/>
                <w:sz w:val="20"/>
                <w:szCs w:val="20"/>
              </w:rPr>
              <w:t>il racconto della storia della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“</w:t>
            </w: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nostra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classe prima”!</w:t>
            </w:r>
          </w:p>
        </w:tc>
        <w:tc>
          <w:tcPr>
            <w:tcW w:w="2410" w:type="dxa"/>
          </w:tcPr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Classificare le informazioni per temi.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Sintetizzare con descrizioni.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Riconoscere cambiamenti su di sé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dipendenti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dall’attività scolastica.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Verbalizzare e rappresentare graficamente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i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mutamenti individuati.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Ricostruire il passato recente e riconoscere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i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rapporti di successione e/o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contemporaneità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esistenti tra loro.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</w:t>
            </w:r>
            <w:r w:rsidR="004D5871">
              <w:rPr>
                <w:rFonts w:ascii="Comic Sans MS" w:hAnsi="Comic Sans MS" w:cs="Frutiger-LightCn"/>
                <w:sz w:val="20"/>
                <w:szCs w:val="20"/>
              </w:rPr>
              <w:t xml:space="preserve"> Sintetizzare con descrizioni e </w:t>
            </w:r>
            <w:r w:rsidRPr="009A14EA">
              <w:rPr>
                <w:rFonts w:ascii="Comic Sans MS" w:hAnsi="Comic Sans MS" w:cs="Frutiger-LightCn"/>
                <w:sz w:val="20"/>
                <w:szCs w:val="20"/>
              </w:rPr>
              <w:t>narrazioni.</w:t>
            </w:r>
          </w:p>
        </w:tc>
        <w:tc>
          <w:tcPr>
            <w:tcW w:w="2409" w:type="dxa"/>
          </w:tcPr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9A14EA" w:rsidRPr="009A14EA" w:rsidRDefault="00C91432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• Raccontare in modo ordinato </w:t>
            </w:r>
            <w:r w:rsidR="009A14EA" w:rsidRPr="009A14EA">
              <w:rPr>
                <w:rFonts w:ascii="Comic Sans MS" w:hAnsi="Comic Sans MS" w:cs="Frutiger-LightCn"/>
                <w:sz w:val="20"/>
                <w:szCs w:val="20"/>
              </w:rPr>
              <w:t>la sequenza di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A14EA">
              <w:rPr>
                <w:rFonts w:ascii="Comic Sans MS" w:hAnsi="Comic Sans MS" w:cs="Frutiger-LightCn"/>
                <w:sz w:val="20"/>
                <w:szCs w:val="20"/>
              </w:rPr>
              <w:t>eventi</w:t>
            </w:r>
            <w:proofErr w:type="gramEnd"/>
            <w:r w:rsidRPr="009A14EA">
              <w:rPr>
                <w:rFonts w:ascii="Comic Sans MS" w:hAnsi="Comic Sans MS" w:cs="Frutiger-LightCn"/>
                <w:sz w:val="20"/>
                <w:szCs w:val="20"/>
              </w:rPr>
              <w:t xml:space="preserve"> del passato recente.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A14EA">
              <w:rPr>
                <w:rFonts w:ascii="Comic Sans MS" w:hAnsi="Comic Sans MS" w:cs="Frutiger-LightCn"/>
                <w:sz w:val="20"/>
                <w:szCs w:val="20"/>
              </w:rPr>
              <w:t>• Interpretare dati inseriti</w:t>
            </w:r>
          </w:p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CAMBIAMENTI </w:t>
            </w:r>
            <w:r w:rsidRPr="009A14EA">
              <w:rPr>
                <w:rFonts w:ascii="Comic Sans MS" w:hAnsi="Comic Sans MS" w:cs="Frutiger-LightCn"/>
                <w:sz w:val="20"/>
                <w:szCs w:val="20"/>
              </w:rPr>
              <w:t>in tabelle.</w:t>
            </w:r>
          </w:p>
        </w:tc>
        <w:tc>
          <w:tcPr>
            <w:tcW w:w="1985" w:type="dxa"/>
          </w:tcPr>
          <w:p w:rsidR="009A14EA" w:rsidRPr="009A14EA" w:rsidRDefault="009A14EA" w:rsidP="009A14EA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A14E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9A14EA" w:rsidRDefault="009A14EA" w:rsidP="00AA1107">
      <w:pPr>
        <w:jc w:val="center"/>
        <w:rPr>
          <w:b/>
        </w:rPr>
      </w:pPr>
    </w:p>
    <w:p w:rsidR="009A14EA" w:rsidRDefault="009A14EA" w:rsidP="00AA1107">
      <w:pPr>
        <w:jc w:val="center"/>
        <w:rPr>
          <w:b/>
        </w:rPr>
      </w:pPr>
    </w:p>
    <w:p w:rsidR="00980FA3" w:rsidRDefault="00980FA3" w:rsidP="00980FA3">
      <w:pPr>
        <w:rPr>
          <w:b/>
        </w:rPr>
      </w:pPr>
    </w:p>
    <w:p w:rsidR="009D355A" w:rsidRDefault="00980FA3" w:rsidP="00631D9A">
      <w:pPr>
        <w:jc w:val="center"/>
        <w:rPr>
          <w:b/>
        </w:rPr>
      </w:pPr>
      <w:r>
        <w:rPr>
          <w:b/>
        </w:rPr>
        <w:lastRenderedPageBreak/>
        <w:t>S</w:t>
      </w:r>
      <w:r w:rsidR="009D355A">
        <w:rPr>
          <w:b/>
        </w:rPr>
        <w:t>TORIA CLASSE 3</w:t>
      </w:r>
    </w:p>
    <w:tbl>
      <w:tblPr>
        <w:tblStyle w:val="Grigliatabella"/>
        <w:tblW w:w="146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94"/>
        <w:gridCol w:w="2868"/>
        <w:gridCol w:w="2835"/>
        <w:gridCol w:w="2410"/>
        <w:gridCol w:w="2409"/>
        <w:gridCol w:w="1985"/>
      </w:tblGrid>
      <w:tr w:rsidR="009D355A" w:rsidRPr="00050A4E" w:rsidTr="00980FA3">
        <w:tc>
          <w:tcPr>
            <w:tcW w:w="2094" w:type="dxa"/>
          </w:tcPr>
          <w:p w:rsidR="009D355A" w:rsidRPr="00050A4E" w:rsidRDefault="009D355A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050A4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UNITÀ DI </w:t>
            </w:r>
          </w:p>
          <w:p w:rsidR="009D355A" w:rsidRPr="00050A4E" w:rsidRDefault="009D355A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050A4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APPRENDIMENTO</w:t>
            </w:r>
          </w:p>
        </w:tc>
        <w:tc>
          <w:tcPr>
            <w:tcW w:w="2868" w:type="dxa"/>
          </w:tcPr>
          <w:p w:rsidR="009D355A" w:rsidRPr="00050A4E" w:rsidRDefault="009D355A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050A4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FORMATIVI</w:t>
            </w:r>
          </w:p>
        </w:tc>
        <w:tc>
          <w:tcPr>
            <w:tcW w:w="2835" w:type="dxa"/>
          </w:tcPr>
          <w:p w:rsidR="009D355A" w:rsidRPr="00050A4E" w:rsidRDefault="009D355A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050A4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9D355A" w:rsidRPr="00050A4E" w:rsidRDefault="009D355A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050A4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410" w:type="dxa"/>
          </w:tcPr>
          <w:p w:rsidR="009D355A" w:rsidRPr="00050A4E" w:rsidRDefault="009D355A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050A4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409" w:type="dxa"/>
          </w:tcPr>
          <w:p w:rsidR="009D355A" w:rsidRPr="00050A4E" w:rsidRDefault="009D355A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050A4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9D355A" w:rsidRPr="00050A4E" w:rsidRDefault="009D355A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50A4E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9D355A" w:rsidRPr="00050A4E" w:rsidTr="00980FA3">
        <w:tc>
          <w:tcPr>
            <w:tcW w:w="2094" w:type="dxa"/>
          </w:tcPr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N 1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9D355A" w:rsidRPr="00980FA3" w:rsidRDefault="009D355A" w:rsidP="00980F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DENTRO</w:t>
            </w:r>
          </w:p>
          <w:p w:rsidR="009D355A" w:rsidRPr="00980FA3" w:rsidRDefault="009D355A" w:rsidP="00980F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LA STORIA</w:t>
            </w:r>
          </w:p>
          <w:p w:rsidR="009D355A" w:rsidRPr="00980FA3" w:rsidRDefault="009D355A" w:rsidP="00980F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LUNGO</w:t>
            </w:r>
          </w:p>
          <w:p w:rsidR="009D355A" w:rsidRPr="00980FA3" w:rsidRDefault="009D355A" w:rsidP="00980F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IL SECOLO</w:t>
            </w:r>
          </w:p>
          <w:p w:rsidR="009D355A" w:rsidRPr="00980FA3" w:rsidRDefault="009D355A" w:rsidP="00980F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E OLTRE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9D355A" w:rsidRPr="00980FA3" w:rsidRDefault="009D355A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868" w:type="dxa"/>
          </w:tcPr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• Rappresentare conoscenze attraversoracconti orali.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• Riconoscere relazioni di successionein esperienze vissute e narrate.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• Stabilire e riconoscere relazioni.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• Consolidare il concetto di tempoattraverso alcune parole-concetto.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• Individuare e utilizzare indicatoritemporali.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• Conoscere la funzione e l’uso deglistrumenti convenzionali per la misurazionedel tempo.  Raccogliere, confrontare e rielaboraredati.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• Definire durate temporali.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• </w:t>
            </w:r>
            <w:r w:rsidR="00980FA3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Utilizzare grafici </w:t>
            </w: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temporali.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• Comprendere l’uso della linea deltempo e il concetto di durata.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Invitiamo i bambini a parlare disé. Facciamo comprendere come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ciascuno</w:t>
            </w:r>
            <w:proofErr w:type="gramEnd"/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di noi abbia una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storia</w:t>
            </w:r>
            <w:proofErr w:type="gramEnd"/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e come questa si svolga inun contesto incrociandosi con lestorie delle generazioni adulte.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Attraverso una lettura realizziamo</w:t>
            </w:r>
            <w:r w:rsidR="00D24FA6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un albero genealogico.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Lavoriamo su alcune parole concettolegate alle nostre </w:t>
            </w:r>
            <w:proofErr w:type="gramStart"/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storie:passato</w:t>
            </w:r>
            <w:proofErr w:type="gramEnd"/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, presente, futuro. Riflettiamosui termini “</w:t>
            </w:r>
            <w:proofErr w:type="gramStart"/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cambiamento”e</w:t>
            </w:r>
            <w:proofErr w:type="gramEnd"/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“trasformazione”. Iniziamo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a</w:t>
            </w:r>
            <w:proofErr w:type="gramEnd"/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usare degli indicatori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temporali</w:t>
            </w:r>
            <w:proofErr w:type="gramEnd"/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.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Proponiamo una piccola ricercasul campo per stabilire l’età deigenitori, dei nonni, dei bisnonni.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Costruiamo una linea del tempoe un grafico temporale usando il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secolo</w:t>
            </w:r>
            <w:proofErr w:type="gramEnd"/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e il millennio come unitàdi misura del tempo. Soffermiamoci</w:t>
            </w:r>
          </w:p>
          <w:p w:rsidR="009D355A" w:rsidRPr="00980FA3" w:rsidRDefault="009D355A" w:rsidP="00980FA3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sulla</w:t>
            </w:r>
            <w:proofErr w:type="gramEnd"/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datazione a.C./d.C.</w:t>
            </w:r>
          </w:p>
        </w:tc>
        <w:tc>
          <w:tcPr>
            <w:tcW w:w="2410" w:type="dxa"/>
          </w:tcPr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Il passato recente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nella</w:t>
            </w:r>
            <w:proofErr w:type="gramEnd"/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storia personale.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L’albero genealogico.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Parole e concetti temporali.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Gli indicatori temporali:</w:t>
            </w:r>
            <w:r w:rsidR="00CE5333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anno, decennio, secolo.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La linea del tempo.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I periodi della vita.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La durata.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I tempi della storia (secolo,</w:t>
            </w:r>
            <w:r w:rsidR="00CE5333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millennio, la datazione</w:t>
            </w:r>
            <w:r w:rsidR="00CE5333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a</w:t>
            </w: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.C./</w:t>
            </w:r>
            <w:r w:rsidR="00CE5333"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d.C.</w:t>
            </w: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).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</w:tcPr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BoldCn"/>
                <w:sz w:val="20"/>
                <w:szCs w:val="20"/>
              </w:rPr>
              <w:t>Arte e immagine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• Leggere e decodificare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testi</w:t>
            </w:r>
            <w:proofErr w:type="gramEnd"/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visivi.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BoldCn"/>
                <w:sz w:val="20"/>
                <w:szCs w:val="20"/>
              </w:rPr>
              <w:t>Matematica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utiger-LightCn"/>
                <w:sz w:val="20"/>
                <w:szCs w:val="20"/>
              </w:rPr>
              <w:t>• Costruire e leggere tabellee grafici.</w:t>
            </w:r>
          </w:p>
          <w:p w:rsidR="009D355A" w:rsidRPr="00980FA3" w:rsidRDefault="009D355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9D355A" w:rsidRPr="00980FA3" w:rsidRDefault="009D355A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80FA3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980FA3" w:rsidRDefault="00980FA3" w:rsidP="00AA1107">
      <w:pPr>
        <w:jc w:val="center"/>
        <w:rPr>
          <w:b/>
        </w:rPr>
      </w:pPr>
    </w:p>
    <w:tbl>
      <w:tblPr>
        <w:tblStyle w:val="Grigliatabella"/>
        <w:tblW w:w="14567" w:type="dxa"/>
        <w:tblLayout w:type="fixed"/>
        <w:tblLook w:val="04A0" w:firstRow="1" w:lastRow="0" w:firstColumn="1" w:lastColumn="0" w:noHBand="0" w:noVBand="1"/>
      </w:tblPr>
      <w:tblGrid>
        <w:gridCol w:w="2093"/>
        <w:gridCol w:w="2835"/>
        <w:gridCol w:w="2835"/>
        <w:gridCol w:w="2410"/>
        <w:gridCol w:w="2409"/>
        <w:gridCol w:w="1985"/>
      </w:tblGrid>
      <w:tr w:rsidR="00980FA3" w:rsidRPr="00202D69" w:rsidTr="00980FA3">
        <w:tc>
          <w:tcPr>
            <w:tcW w:w="2093" w:type="dxa"/>
          </w:tcPr>
          <w:p w:rsidR="00980FA3" w:rsidRPr="00202D69" w:rsidRDefault="00980FA3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835" w:type="dxa"/>
          </w:tcPr>
          <w:p w:rsidR="00980FA3" w:rsidRPr="00202D69" w:rsidRDefault="00980FA3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FORMATIVI</w:t>
            </w:r>
          </w:p>
        </w:tc>
        <w:tc>
          <w:tcPr>
            <w:tcW w:w="2835" w:type="dxa"/>
          </w:tcPr>
          <w:p w:rsidR="00980FA3" w:rsidRPr="00202D69" w:rsidRDefault="00980FA3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410" w:type="dxa"/>
          </w:tcPr>
          <w:p w:rsidR="00980FA3" w:rsidRPr="00202D69" w:rsidRDefault="00980FA3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409" w:type="dxa"/>
          </w:tcPr>
          <w:p w:rsidR="00980FA3" w:rsidRPr="00202D69" w:rsidRDefault="00980FA3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980FA3" w:rsidRPr="00202D69" w:rsidRDefault="00980FA3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02D69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980FA3" w:rsidRPr="00202D69" w:rsidTr="00980FA3">
        <w:tc>
          <w:tcPr>
            <w:tcW w:w="2093" w:type="dxa"/>
          </w:tcPr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N2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980FA3" w:rsidRPr="00980FA3" w:rsidRDefault="00980FA3" w:rsidP="00980F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STORIE A</w:t>
            </w:r>
          </w:p>
          <w:p w:rsidR="00980FA3" w:rsidRPr="00980FA3" w:rsidRDefault="00980FA3" w:rsidP="00980FA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980FA3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CONFRONTO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980FA3" w:rsidRPr="00202D69" w:rsidRDefault="00980FA3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Individuare e utilizzare indicatori tematiciper definire un quadro temporale.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Selezionare informazioni da unafonte in riferimento a un indicatore tematico.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Rilevare modificazioni nel sistema divita attraverso il confronto di indicatori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e</w:t>
            </w:r>
            <w:proofErr w:type="gramEnd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le collocazioni temporali.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Definire quadri di società attraversoindicatori tematici adeguati.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Individuare analogie e differenze fraquadri storici diversi.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Riconoscere e utilizzare diversi tipi difonti iconografiche.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Comprendere la funzione dellefonti.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Raccogliamo immagini e oggettiriferibili alla nostra vita </w:t>
            </w:r>
            <w:proofErr w:type="gramStart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quotidiana,li</w:t>
            </w:r>
            <w:proofErr w:type="gramEnd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selezioniamo per tipologia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e</w:t>
            </w:r>
            <w:proofErr w:type="gramEnd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definiamo alcuni indicatori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tematici</w:t>
            </w:r>
            <w:proofErr w:type="gramEnd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per elaborare un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quadro</w:t>
            </w:r>
            <w:proofErr w:type="gramEnd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del nostro tempo. Allestiamoun cartellone di sintesi eil “museo del presente”.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Usiamo gli indicatori tematiciper prendere in esame, attraversouna selezione di testi e </w:t>
            </w:r>
            <w:proofErr w:type="gramStart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testimonianze,aspetti</w:t>
            </w:r>
            <w:proofErr w:type="gramEnd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della vitaquotidiana di 60-70 anni fa.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Elaboriamo un quadro di civiltàdel passato recente e allestiamoil “museo del passato”.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Riflettiamo sull’utilizzo dellefonti documentarie per la ricostruzionedegli aspetti di una civiltà.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Lavoriamo sulla </w:t>
            </w: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classificazionedelle fonti.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Un quadro della civiltà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contemporanea</w:t>
            </w:r>
            <w:proofErr w:type="gramEnd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Aspetti della vita quotidiana.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Il tempo dei nonni.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Definizione di un quadrodella civiltà del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passato</w:t>
            </w:r>
            <w:proofErr w:type="gramEnd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recente.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Le fonti della storia.</w:t>
            </w:r>
          </w:p>
        </w:tc>
        <w:tc>
          <w:tcPr>
            <w:tcW w:w="2409" w:type="dxa"/>
          </w:tcPr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BoldCn"/>
                <w:sz w:val="20"/>
                <w:szCs w:val="20"/>
              </w:rPr>
              <w:t>Italiano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Conoscere e utilizzareun linguaggio specifico.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BoldCn"/>
                <w:sz w:val="20"/>
                <w:szCs w:val="20"/>
              </w:rPr>
              <w:t>Tecnologia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Scoprire la funzione dialcuni oggetti.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BoldCn"/>
                <w:sz w:val="20"/>
                <w:szCs w:val="20"/>
              </w:rPr>
              <w:t>Arte e immagine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Trarre e produrre informazioni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dalla</w:t>
            </w:r>
            <w:proofErr w:type="gramEnd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lettura di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un’immagine</w:t>
            </w:r>
            <w:proofErr w:type="gramEnd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980FA3" w:rsidRPr="00202D69" w:rsidRDefault="00980FA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980FA3" w:rsidRDefault="00980FA3" w:rsidP="00AA1107">
      <w:pPr>
        <w:jc w:val="center"/>
        <w:rPr>
          <w:b/>
        </w:rPr>
      </w:pPr>
    </w:p>
    <w:p w:rsidR="00947C82" w:rsidRDefault="00947C82" w:rsidP="00AA1107">
      <w:pPr>
        <w:jc w:val="center"/>
        <w:rPr>
          <w:b/>
        </w:rPr>
      </w:pPr>
    </w:p>
    <w:p w:rsidR="009A14EA" w:rsidRDefault="009A14EA" w:rsidP="00AA1107">
      <w:pPr>
        <w:jc w:val="center"/>
        <w:rPr>
          <w:b/>
        </w:rPr>
      </w:pPr>
    </w:p>
    <w:tbl>
      <w:tblPr>
        <w:tblStyle w:val="Grigliatabella"/>
        <w:tblW w:w="14567" w:type="dxa"/>
        <w:tblLayout w:type="fixed"/>
        <w:tblLook w:val="04A0" w:firstRow="1" w:lastRow="0" w:firstColumn="1" w:lastColumn="0" w:noHBand="0" w:noVBand="1"/>
      </w:tblPr>
      <w:tblGrid>
        <w:gridCol w:w="2094"/>
        <w:gridCol w:w="2834"/>
        <w:gridCol w:w="2835"/>
        <w:gridCol w:w="2410"/>
        <w:gridCol w:w="2409"/>
        <w:gridCol w:w="1985"/>
      </w:tblGrid>
      <w:tr w:rsidR="00980FA3" w:rsidRPr="00202D69" w:rsidTr="00980FA3">
        <w:tc>
          <w:tcPr>
            <w:tcW w:w="2094" w:type="dxa"/>
          </w:tcPr>
          <w:p w:rsidR="00980FA3" w:rsidRPr="00202D69" w:rsidRDefault="00980FA3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834" w:type="dxa"/>
          </w:tcPr>
          <w:p w:rsidR="00980FA3" w:rsidRPr="00202D69" w:rsidRDefault="00980FA3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835" w:type="dxa"/>
          </w:tcPr>
          <w:p w:rsidR="00980FA3" w:rsidRPr="00202D69" w:rsidRDefault="00980FA3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410" w:type="dxa"/>
          </w:tcPr>
          <w:p w:rsidR="00980FA3" w:rsidRPr="00202D69" w:rsidRDefault="00980FA3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409" w:type="dxa"/>
          </w:tcPr>
          <w:p w:rsidR="00980FA3" w:rsidRPr="00202D69" w:rsidRDefault="00980FA3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980FA3" w:rsidRPr="00202D69" w:rsidRDefault="00980FA3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02D69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980FA3" w:rsidRPr="00202D69" w:rsidTr="00980FA3">
        <w:tc>
          <w:tcPr>
            <w:tcW w:w="2094" w:type="dxa"/>
          </w:tcPr>
          <w:p w:rsidR="00980FA3" w:rsidRPr="00202D69" w:rsidRDefault="00980FA3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 N 3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eMixBold-Plain"/>
                <w:sz w:val="20"/>
                <w:szCs w:val="20"/>
              </w:rPr>
              <w:t>L’EVOLUZIONE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eMixBold-Plain"/>
                <w:sz w:val="20"/>
                <w:szCs w:val="20"/>
              </w:rPr>
              <w:t>DELL’UOMO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eMixBold-Plain"/>
                <w:sz w:val="20"/>
                <w:szCs w:val="20"/>
              </w:rPr>
              <w:t>ALLA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eMixBold-Plain"/>
                <w:sz w:val="20"/>
                <w:szCs w:val="20"/>
              </w:rPr>
              <w:t>SCOPERTA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eMixBold-Plain"/>
                <w:sz w:val="20"/>
                <w:szCs w:val="20"/>
              </w:rPr>
              <w:t>DI NUOVI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eMixBold-Plain"/>
                <w:sz w:val="20"/>
                <w:szCs w:val="20"/>
              </w:rPr>
              <w:t>MONDI</w:t>
            </w:r>
          </w:p>
          <w:p w:rsidR="00980FA3" w:rsidRPr="00202D69" w:rsidRDefault="00980FA3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834" w:type="dxa"/>
          </w:tcPr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Rappresentare con un grafico i tempilunghissimi della Preistoria.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Co</w:t>
            </w: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>noscere alcune tappe dell’evolu</w:t>
            </w: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zione dei viventi.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Formulare ipotesi e applicare procedimenti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inferenziali</w:t>
            </w:r>
            <w:proofErr w:type="gramEnd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Leggere e comprendere un testo storico.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Co</w:t>
            </w: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>noscere alcune tappe dell’evolu</w:t>
            </w: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zione dell’uomo.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Riordinare gli eventi in successionecronologica.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Confrontare i bisogni di oggi conquelli del passato.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 La</w:t>
            </w:r>
            <w:proofErr w:type="gramEnd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 vita del Paleolitico.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Stabilire relazioni fra ambienti e modidi vivere.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Comprendere la relazione ambiente- risposta ai bisogni.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Coll</w:t>
            </w: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>ocare sulla linea del tempo l’e</w:t>
            </w: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voluzione dell’uomo nel Paleolitico.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Proponiamo una visita virtuale aun museo di Paleontologia e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Preistoria per suscitare interesse,</w:t>
            </w: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curiosità e recuperare pre</w:t>
            </w: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conoscenze.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Infine costruiamo un fossile.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Attraverso l’elaborazione di uncartellone murale ricostruiamo ilprogressivo mutamento dellaspecie umana. Schematizziamo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secondo</w:t>
            </w:r>
            <w:proofErr w:type="gramEnd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un preciso ordine, leinformazioni ottenute. Ricostruiamo una civiltà nel Paleoliticosuperiore e raccogliamoinformazioni sull’uomo cacciatoree raccoglitore.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Ci soffermiamo sulle prime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grandi</w:t>
            </w:r>
            <w:proofErr w:type="gramEnd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migrazioni umane. Visualizziamoi flussi migratori sulplanisfero e li leggiamo insieme.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Le tracce più antiche.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La Paleontologia.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La Preistoria.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Dall’homo </w:t>
            </w:r>
            <w:proofErr w:type="spellStart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habilis</w:t>
            </w:r>
            <w:proofErr w:type="spellEnd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(5-milioni di anni fa) all’</w:t>
            </w:r>
            <w:proofErr w:type="spellStart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uomodi</w:t>
            </w:r>
            <w:proofErr w:type="spellEnd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proofErr w:type="spellStart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Cro-Magnon</w:t>
            </w:r>
            <w:proofErr w:type="spellEnd"/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(100 000 anni fa).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Una civiltà del </w:t>
            </w: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Paleolitico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superiore</w:t>
            </w:r>
            <w:proofErr w:type="gramEnd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(35 000-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8 000 a.C.).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Il nomadismo nel Paleolitico.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</w:tcPr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BoldCn"/>
                <w:sz w:val="20"/>
                <w:szCs w:val="20"/>
              </w:rPr>
              <w:t>Scienze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Descrivere e classificaregli esseri viventi.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BoldCn"/>
                <w:sz w:val="20"/>
                <w:szCs w:val="20"/>
              </w:rPr>
              <w:t>Tecnologia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Costruire un modello difossile.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BoldCn"/>
                <w:sz w:val="20"/>
                <w:szCs w:val="20"/>
              </w:rPr>
              <w:t>Italiano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Leggere testi cogliendol’argomento centrale e le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informazioni</w:t>
            </w:r>
            <w:proofErr w:type="gramEnd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essenziali.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BoldCn"/>
                <w:sz w:val="20"/>
                <w:szCs w:val="20"/>
              </w:rPr>
              <w:t>Geografia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• Orientarsi sulle carte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geografiche</w:t>
            </w:r>
            <w:proofErr w:type="gramEnd"/>
            <w:r w:rsidRPr="00202D69">
              <w:rPr>
                <w:rFonts w:ascii="Comic Sans MS" w:eastAsia="Times New Roman" w:hAnsi="Comic Sans MS" w:cs="utiger-LightCn"/>
                <w:sz w:val="20"/>
                <w:szCs w:val="20"/>
              </w:rPr>
              <w:t>.</w:t>
            </w:r>
          </w:p>
          <w:p w:rsidR="00980FA3" w:rsidRPr="00202D69" w:rsidRDefault="00980FA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980FA3" w:rsidRPr="00202D69" w:rsidRDefault="00980FA3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980FA3" w:rsidRDefault="00980FA3" w:rsidP="00AA1107">
      <w:pPr>
        <w:jc w:val="center"/>
        <w:rPr>
          <w:b/>
        </w:rPr>
      </w:pPr>
    </w:p>
    <w:p w:rsidR="009A14EA" w:rsidRDefault="009A14EA" w:rsidP="00AA1107">
      <w:pPr>
        <w:jc w:val="center"/>
        <w:rPr>
          <w:b/>
        </w:rPr>
      </w:pPr>
    </w:p>
    <w:p w:rsidR="009A14EA" w:rsidRDefault="009A14EA" w:rsidP="00AA1107">
      <w:pPr>
        <w:jc w:val="center"/>
        <w:rPr>
          <w:b/>
        </w:rPr>
      </w:pPr>
    </w:p>
    <w:tbl>
      <w:tblPr>
        <w:tblStyle w:val="Grigliatabella"/>
        <w:tblW w:w="14567" w:type="dxa"/>
        <w:tblLayout w:type="fixed"/>
        <w:tblLook w:val="04A0" w:firstRow="1" w:lastRow="0" w:firstColumn="1" w:lastColumn="0" w:noHBand="0" w:noVBand="1"/>
      </w:tblPr>
      <w:tblGrid>
        <w:gridCol w:w="2094"/>
        <w:gridCol w:w="2834"/>
        <w:gridCol w:w="2835"/>
        <w:gridCol w:w="2410"/>
        <w:gridCol w:w="2409"/>
        <w:gridCol w:w="1985"/>
      </w:tblGrid>
      <w:tr w:rsidR="00B64474" w:rsidRPr="00202D69" w:rsidTr="00040C32">
        <w:tc>
          <w:tcPr>
            <w:tcW w:w="2094" w:type="dxa"/>
          </w:tcPr>
          <w:p w:rsidR="00B64474" w:rsidRPr="00202D69" w:rsidRDefault="00B64474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834" w:type="dxa"/>
          </w:tcPr>
          <w:p w:rsidR="00B64474" w:rsidRPr="00202D69" w:rsidRDefault="00B64474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835" w:type="dxa"/>
          </w:tcPr>
          <w:p w:rsidR="00B64474" w:rsidRPr="00202D69" w:rsidRDefault="00B64474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B64474" w:rsidRPr="00202D69" w:rsidRDefault="00B64474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410" w:type="dxa"/>
          </w:tcPr>
          <w:p w:rsidR="00B64474" w:rsidRPr="00202D69" w:rsidRDefault="00B64474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409" w:type="dxa"/>
          </w:tcPr>
          <w:p w:rsidR="00B64474" w:rsidRPr="00202D69" w:rsidRDefault="00B64474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B64474" w:rsidRPr="00202D69" w:rsidRDefault="00B64474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02D69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B64474" w:rsidRPr="00202D69" w:rsidTr="00040C32">
        <w:tc>
          <w:tcPr>
            <w:tcW w:w="2094" w:type="dxa"/>
          </w:tcPr>
          <w:p w:rsidR="00B64474" w:rsidRPr="00040C32" w:rsidRDefault="00B64474" w:rsidP="00B878EB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040C32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 4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eMixBold-Plain"/>
                <w:sz w:val="20"/>
                <w:szCs w:val="20"/>
              </w:rPr>
              <w:t>L’ARTE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eMixBold-Plain"/>
                <w:sz w:val="20"/>
                <w:szCs w:val="20"/>
              </w:rPr>
              <w:t>PREISTORICA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834" w:type="dxa"/>
          </w:tcPr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• Leggere e interpretare fonti storiche.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• Conoscere l’arte preistorica.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• Produrre informazioni attraversol’osservazione dell’immagine di un reperto.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• Ricavare informazioni dalla lettura diun testo.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• Comprendere i grandi cambiamentiavvenuti nel Neolitico.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• Distinguere tra disegni di ricostruzionee fonti iconografiche.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• Comprendere i bisogni alla base dellecomunità agricole e delle prime formedi vita sedentaria.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• Ricostruire un quadro di vita nelNeolitico.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• Conoscere e utilizzare in modo appropriatotermini specifici del lessicostorico.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Lavoriamo sulle pitture e sui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graffiti</w:t>
            </w:r>
            <w:proofErr w:type="gramEnd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delle caverne preistorichee riflettiamo sulla loro funzione.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Parliamo dei cambiamenti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avvenuti</w:t>
            </w:r>
            <w:proofErr w:type="gramEnd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nel Neolitico. Definiamouna civiltà nel Neolitico.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Ricostruiamo la vita nel villaggioNeolitico.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. Evidenziamoi cambiamenti nel sistema divita e gli strumenti del “progresso”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(</w:t>
            </w:r>
            <w:proofErr w:type="gramStart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ruota</w:t>
            </w:r>
            <w:proofErr w:type="gramEnd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, ceramica, barca). 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Diffusione dell’agricoltura e dell’allevamento.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Le pitture rupestri.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Attraverso la lettura di testi e laricostruzione di immagini storiche,</w:t>
            </w:r>
          </w:p>
          <w:p w:rsidR="00B64474" w:rsidRPr="00040C32" w:rsidRDefault="00631D9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>parliamo</w:t>
            </w:r>
            <w:proofErr w:type="gramEnd"/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dei </w:t>
            </w:r>
            <w:r w:rsidR="00B64474"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cambiamenti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avvenuti</w:t>
            </w:r>
            <w:proofErr w:type="gramEnd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nel Neolitico. Definiamouna civiltà nel Neolitico.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Ricostruiamo la vita nel villaggioneolitico 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Evidenziamoi cambiamenti nel sistema divita e gli strumenti del “</w:t>
            </w:r>
            <w:proofErr w:type="gramStart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progresso”(</w:t>
            </w:r>
            <w:proofErr w:type="gramEnd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ruota, ceramica, barca). </w:t>
            </w:r>
          </w:p>
          <w:p w:rsidR="00B64474" w:rsidRPr="00040C32" w:rsidRDefault="00631D9A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>Diffusione dell’agricoltu</w:t>
            </w:r>
            <w:r w:rsidR="00B64474"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ra e dell’allevamento.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Un quadro di civiltà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nel</w:t>
            </w:r>
            <w:proofErr w:type="gramEnd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Neolitico (10000-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8000 a.C.).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L’abbigliamento, le </w:t>
            </w:r>
            <w:proofErr w:type="gramStart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armi,gli</w:t>
            </w:r>
            <w:proofErr w:type="gramEnd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oggetti, di un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uomo</w:t>
            </w:r>
            <w:proofErr w:type="gramEnd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del Neolitico.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I primi villaggi.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La vita nel villaggio.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La diffusione dell’agri-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coltura</w:t>
            </w:r>
            <w:proofErr w:type="gramEnd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e dell’alleva-</w:t>
            </w:r>
          </w:p>
          <w:p w:rsidR="00B64474" w:rsidRPr="00631D9A" w:rsidRDefault="00B64474" w:rsidP="00631D9A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mento</w:t>
            </w:r>
            <w:proofErr w:type="gramEnd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BoldCn"/>
                <w:sz w:val="20"/>
                <w:szCs w:val="20"/>
              </w:rPr>
              <w:t>Arte e immagine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• Leggere un’opera artistica.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BoldCn"/>
                <w:sz w:val="20"/>
                <w:szCs w:val="20"/>
              </w:rPr>
              <w:t>Italiano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• Leggere e comprendere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testi</w:t>
            </w:r>
            <w:proofErr w:type="gramEnd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descrittivi.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BoldCn"/>
                <w:sz w:val="20"/>
                <w:szCs w:val="20"/>
              </w:rPr>
              <w:t>Tecnologia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• Usare in modo appropriato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proofErr w:type="gramStart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>materiali</w:t>
            </w:r>
            <w:proofErr w:type="gramEnd"/>
            <w:r w:rsidRPr="00040C32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e strumenti.</w:t>
            </w:r>
          </w:p>
          <w:p w:rsidR="00B64474" w:rsidRPr="00040C32" w:rsidRDefault="00B64474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B64474" w:rsidRPr="00202D69" w:rsidRDefault="00B64474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02D6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B64474" w:rsidRDefault="00B64474" w:rsidP="00AA1107">
      <w:pPr>
        <w:jc w:val="center"/>
        <w:rPr>
          <w:b/>
        </w:rPr>
      </w:pPr>
    </w:p>
    <w:p w:rsidR="00631D9A" w:rsidRDefault="00631D9A" w:rsidP="00AA1107">
      <w:pPr>
        <w:jc w:val="center"/>
        <w:rPr>
          <w:b/>
        </w:rPr>
      </w:pPr>
      <w:r>
        <w:rPr>
          <w:b/>
        </w:rPr>
        <w:lastRenderedPageBreak/>
        <w:t>STORIA CLASSE 4</w:t>
      </w:r>
    </w:p>
    <w:tbl>
      <w:tblPr>
        <w:tblStyle w:val="Grigliatabella"/>
        <w:tblpPr w:leftFromText="141" w:rightFromText="141" w:horzAnchor="margin" w:tblpY="711"/>
        <w:tblW w:w="14567" w:type="dxa"/>
        <w:tblLayout w:type="fixed"/>
        <w:tblLook w:val="04A0" w:firstRow="1" w:lastRow="0" w:firstColumn="1" w:lastColumn="0" w:noHBand="0" w:noVBand="1"/>
      </w:tblPr>
      <w:tblGrid>
        <w:gridCol w:w="2093"/>
        <w:gridCol w:w="2835"/>
        <w:gridCol w:w="2835"/>
        <w:gridCol w:w="2410"/>
        <w:gridCol w:w="2409"/>
        <w:gridCol w:w="1985"/>
      </w:tblGrid>
      <w:tr w:rsidR="00575F92" w:rsidTr="00575F92">
        <w:tc>
          <w:tcPr>
            <w:tcW w:w="2093" w:type="dxa"/>
            <w:vAlign w:val="center"/>
          </w:tcPr>
          <w:p w:rsidR="00575F92" w:rsidRPr="000C6DA8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0C6DA8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UNITÀ DI APPRENDIMENTO</w:t>
            </w:r>
          </w:p>
        </w:tc>
        <w:tc>
          <w:tcPr>
            <w:tcW w:w="2835" w:type="dxa"/>
            <w:vAlign w:val="center"/>
          </w:tcPr>
          <w:p w:rsidR="00575F92" w:rsidRPr="000C6DA8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0C6DA8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OB. FORMATIVO</w:t>
            </w:r>
          </w:p>
        </w:tc>
        <w:tc>
          <w:tcPr>
            <w:tcW w:w="2835" w:type="dxa"/>
            <w:vAlign w:val="center"/>
          </w:tcPr>
          <w:p w:rsidR="00575F92" w:rsidRPr="000C6DA8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0C6DA8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SPECIFICHE</w:t>
            </w:r>
          </w:p>
          <w:p w:rsidR="00575F92" w:rsidRPr="000C6DA8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0C6DA8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ATTIVITÀ</w:t>
            </w:r>
          </w:p>
        </w:tc>
        <w:tc>
          <w:tcPr>
            <w:tcW w:w="2410" w:type="dxa"/>
            <w:vAlign w:val="center"/>
          </w:tcPr>
          <w:p w:rsidR="00575F92" w:rsidRPr="000C6DA8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0C6DA8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CONTENUTI</w:t>
            </w:r>
          </w:p>
        </w:tc>
        <w:tc>
          <w:tcPr>
            <w:tcW w:w="2409" w:type="dxa"/>
            <w:vAlign w:val="center"/>
          </w:tcPr>
          <w:p w:rsidR="00575F92" w:rsidRPr="000C6DA8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0C6DA8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OBIETTIVI TRASVERSALI</w:t>
            </w:r>
          </w:p>
        </w:tc>
        <w:tc>
          <w:tcPr>
            <w:tcW w:w="1985" w:type="dxa"/>
            <w:vAlign w:val="center"/>
          </w:tcPr>
          <w:p w:rsidR="00575F92" w:rsidRPr="000C6DA8" w:rsidRDefault="00575F92" w:rsidP="00B878EB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0C6DA8">
              <w:rPr>
                <w:rFonts w:ascii="Comic Sans MS" w:hAnsi="Comic Sans MS"/>
                <w:b/>
                <w:sz w:val="18"/>
                <w:szCs w:val="18"/>
              </w:rPr>
              <w:t>COMPETENZE</w:t>
            </w:r>
          </w:p>
        </w:tc>
      </w:tr>
      <w:tr w:rsidR="00575F92" w:rsidTr="00575F92">
        <w:tc>
          <w:tcPr>
            <w:tcW w:w="2093" w:type="dxa"/>
          </w:tcPr>
          <w:p w:rsidR="00575F92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4"/>
                <w:szCs w:val="24"/>
              </w:rPr>
            </w:pPr>
          </w:p>
          <w:p w:rsidR="00575F92" w:rsidRPr="007E181C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4"/>
                <w:szCs w:val="24"/>
              </w:rPr>
            </w:pPr>
            <w:r w:rsidRPr="007E181C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 xml:space="preserve">N° 1: </w:t>
            </w:r>
          </w:p>
          <w:p w:rsidR="00575F92" w:rsidRPr="00862EC9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62EC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DALLA PREISTORIA ALLA CIVILTÀ</w:t>
            </w:r>
          </w:p>
          <w:p w:rsidR="00575F92" w:rsidRPr="003E6B90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75F92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75F92" w:rsidRPr="00862EC9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62EC9">
              <w:rPr>
                <w:rFonts w:ascii="Comic Sans MS" w:hAnsi="Comic Sans MS" w:cs="TheMixBold-Plain"/>
                <w:bCs/>
                <w:sz w:val="20"/>
                <w:szCs w:val="20"/>
              </w:rPr>
              <w:t>INDICATORI</w:t>
            </w:r>
          </w:p>
          <w:p w:rsidR="00575F92" w:rsidRPr="00862EC9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62EC9">
              <w:rPr>
                <w:rFonts w:ascii="Comic Sans MS" w:hAnsi="Comic Sans MS" w:cs="TheMixBold-Plain"/>
                <w:bCs/>
                <w:sz w:val="20"/>
                <w:szCs w:val="20"/>
              </w:rPr>
              <w:t>PER</w:t>
            </w:r>
          </w:p>
          <w:p w:rsidR="00575F92" w:rsidRPr="00862EC9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62EC9">
              <w:rPr>
                <w:rFonts w:ascii="Comic Sans MS" w:hAnsi="Comic Sans MS" w:cs="TheMixBold-Plain"/>
                <w:bCs/>
                <w:sz w:val="20"/>
                <w:szCs w:val="20"/>
              </w:rPr>
              <w:t>CONOSCERE</w:t>
            </w:r>
          </w:p>
          <w:p w:rsidR="00575F92" w:rsidRPr="00862EC9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575F92" w:rsidRPr="00862EC9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75F92" w:rsidRPr="00862EC9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75F92" w:rsidRPr="00862EC9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75F92" w:rsidRPr="00862EC9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62EC9">
              <w:rPr>
                <w:rFonts w:ascii="Comic Sans MS" w:hAnsi="Comic Sans MS" w:cs="TheMixBold-Plain"/>
                <w:bCs/>
                <w:sz w:val="20"/>
                <w:szCs w:val="20"/>
              </w:rPr>
              <w:t>VERSO</w:t>
            </w:r>
          </w:p>
          <w:p w:rsidR="00575F92" w:rsidRPr="00862EC9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62EC9">
              <w:rPr>
                <w:rFonts w:ascii="Comic Sans MS" w:hAnsi="Comic Sans MS" w:cs="TheMixBold-Plain"/>
                <w:bCs/>
                <w:sz w:val="20"/>
                <w:szCs w:val="20"/>
              </w:rPr>
              <w:t>LA CIVILTÀ</w:t>
            </w:r>
          </w:p>
          <w:p w:rsidR="00575F92" w:rsidRPr="00862EC9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62EC9">
              <w:rPr>
                <w:rFonts w:ascii="Comic Sans MS" w:hAnsi="Comic Sans MS" w:cs="TheMixBold-Plain"/>
                <w:bCs/>
                <w:sz w:val="20"/>
                <w:szCs w:val="20"/>
              </w:rPr>
              <w:t>CON LA</w:t>
            </w:r>
          </w:p>
          <w:p w:rsidR="00575F92" w:rsidRPr="00371B3C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62EC9">
              <w:rPr>
                <w:rFonts w:ascii="Comic Sans MS" w:hAnsi="Comic Sans MS" w:cs="TheMixBold-Plain"/>
                <w:bCs/>
                <w:sz w:val="20"/>
                <w:szCs w:val="20"/>
              </w:rPr>
              <w:t>SCRITTURA</w:t>
            </w:r>
          </w:p>
        </w:tc>
        <w:tc>
          <w:tcPr>
            <w:tcW w:w="2835" w:type="dxa"/>
          </w:tcPr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• Usare termini specifici della disciplina.</w:t>
            </w: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• Riconoscere le grandi periodizzazioni.</w:t>
            </w: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• Conoscere l’organizzazione dei villaggifortificati e delle prime città.</w:t>
            </w: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Usare termini specifici della disciplina.</w:t>
            </w: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• Leggere le fonti storiche ricavando</w:t>
            </w: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7F7BDF">
              <w:rPr>
                <w:rFonts w:ascii="Comic Sans MS" w:hAnsi="Comic Sans MS" w:cs="Frutiger-LightCn"/>
                <w:sz w:val="20"/>
                <w:szCs w:val="20"/>
              </w:rPr>
              <w:t>informazioni</w:t>
            </w:r>
            <w:proofErr w:type="gramEnd"/>
            <w:r w:rsidRPr="007F7BDF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• Leggere una carta geo-storica per integrarele informazioni di un testo.</w:t>
            </w: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• Riconoscere il ruolo della scrittura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nel passaggio dalla </w:t>
            </w:r>
            <w:r w:rsidRPr="007F7BDF">
              <w:rPr>
                <w:rFonts w:ascii="Comic Sans MS" w:hAnsi="Comic Sans MS" w:cs="Frutiger-LightCn"/>
                <w:sz w:val="20"/>
                <w:szCs w:val="20"/>
              </w:rPr>
              <w:t>Preistoria alla</w:t>
            </w:r>
          </w:p>
          <w:p w:rsidR="00575F92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Storia.</w:t>
            </w:r>
          </w:p>
          <w:p w:rsidR="00575F92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2835" w:type="dxa"/>
          </w:tcPr>
          <w:p w:rsidR="00575F92" w:rsidRPr="007F7BDF" w:rsidRDefault="00575F92" w:rsidP="00575F92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Riprendiamo il percorso dai villaggineolitici e dalle prime città.</w:t>
            </w:r>
          </w:p>
          <w:p w:rsidR="00575F92" w:rsidRPr="007F7BDF" w:rsidRDefault="00575F92" w:rsidP="00575F92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Spieghiamo l’utilità di studiare lavita di un popolo organizzandole conosce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nze intorno a </w:t>
            </w:r>
            <w:r w:rsidRPr="007F7BDF">
              <w:rPr>
                <w:rFonts w:ascii="Comic Sans MS" w:hAnsi="Comic Sans MS" w:cs="Frutiger-LightCn"/>
                <w:sz w:val="20"/>
                <w:szCs w:val="20"/>
              </w:rPr>
              <w:t>indicatori.</w:t>
            </w:r>
          </w:p>
          <w:p w:rsidR="00575F92" w:rsidRPr="00575F92" w:rsidRDefault="00575F92" w:rsidP="00B878EB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Invitiamo a completare uno</w:t>
            </w:r>
            <w:r w:rsidRPr="00575F92">
              <w:rPr>
                <w:rFonts w:ascii="Comic Sans MS" w:hAnsi="Comic Sans MS" w:cs="Frutiger-LightCn"/>
                <w:sz w:val="20"/>
                <w:szCs w:val="20"/>
              </w:rPr>
              <w:t>schema di sintesi per stimolareconfronti e ipotesi sulle cause di</w:t>
            </w:r>
          </w:p>
          <w:p w:rsidR="00575F92" w:rsidRPr="007F7BDF" w:rsidRDefault="00575F92" w:rsidP="00B878EB">
            <w:pPr>
              <w:pStyle w:val="Paragrafoelenco"/>
              <w:tabs>
                <w:tab w:val="left" w:pos="175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7F7BDF">
              <w:rPr>
                <w:rFonts w:ascii="Comic Sans MS" w:hAnsi="Comic Sans MS" w:cs="Frutiger-LightCn"/>
                <w:sz w:val="20"/>
                <w:szCs w:val="20"/>
              </w:rPr>
              <w:t>eventuali</w:t>
            </w:r>
            <w:proofErr w:type="gramEnd"/>
            <w:r w:rsidRPr="007F7BDF">
              <w:rPr>
                <w:rFonts w:ascii="Comic Sans MS" w:hAnsi="Comic Sans MS" w:cs="Frutiger-LightCn"/>
                <w:sz w:val="20"/>
                <w:szCs w:val="20"/>
              </w:rPr>
              <w:t xml:space="preserve"> cambiamenti osservati.</w:t>
            </w:r>
          </w:p>
          <w:p w:rsidR="00575F92" w:rsidRPr="007F7BDF" w:rsidRDefault="00575F9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Pr="007F7BDF" w:rsidRDefault="00575F9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Pr="007F7BDF" w:rsidRDefault="00575F92" w:rsidP="00575F92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Analizziamo alcune fonti per spiegarel’evoluzione della scrittura.</w:t>
            </w:r>
          </w:p>
          <w:p w:rsidR="00575F92" w:rsidRDefault="00575F92" w:rsidP="00575F92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 xml:space="preserve">Riflettiamo sulle conseguenze chela scrittura ha avuto nella storiadell’umanità. </w:t>
            </w:r>
          </w:p>
          <w:p w:rsidR="00575F92" w:rsidRPr="007F7BDF" w:rsidRDefault="00575F92" w:rsidP="00575F92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Leggiamo un documento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storico e scopriamo le </w:t>
            </w:r>
            <w:r w:rsidRPr="007F7BDF">
              <w:rPr>
                <w:rFonts w:ascii="Comic Sans MS" w:hAnsi="Comic Sans MS" w:cs="Frutiger-LightCn"/>
                <w:sz w:val="20"/>
                <w:szCs w:val="20"/>
              </w:rPr>
              <w:t>differenzetra la scuola di oggi equella dei bambini sumeri.</w:t>
            </w:r>
          </w:p>
        </w:tc>
        <w:tc>
          <w:tcPr>
            <w:tcW w:w="2410" w:type="dxa"/>
          </w:tcPr>
          <w:p w:rsidR="00575F92" w:rsidRPr="007F7BDF" w:rsidRDefault="00575F92" w:rsidP="00575F92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Gli indicatori per conoscere</w:t>
            </w:r>
          </w:p>
          <w:p w:rsidR="00575F92" w:rsidRPr="00575F92" w:rsidRDefault="00575F92" w:rsidP="00B878EB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>L</w:t>
            </w:r>
            <w:r w:rsidRPr="007F7BDF">
              <w:rPr>
                <w:rFonts w:ascii="Comic Sans MS" w:hAnsi="Comic Sans MS" w:cs="Frutiger-LightCn"/>
                <w:sz w:val="20"/>
                <w:szCs w:val="20"/>
              </w:rPr>
              <w:t>a vita di un</w:t>
            </w:r>
            <w:r w:rsidRPr="00575F92">
              <w:rPr>
                <w:rFonts w:ascii="Comic Sans MS" w:hAnsi="Comic Sans MS" w:cs="Frutiger-LightCn"/>
                <w:sz w:val="20"/>
                <w:szCs w:val="20"/>
              </w:rPr>
              <w:t>popolo.</w:t>
            </w:r>
          </w:p>
          <w:p w:rsidR="00575F92" w:rsidRPr="00575F92" w:rsidRDefault="00575F92" w:rsidP="00B878EB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Il villaggio neolitico e</w:t>
            </w:r>
            <w:r w:rsidRPr="00575F92">
              <w:rPr>
                <w:rFonts w:ascii="Comic Sans MS" w:hAnsi="Comic Sans MS" w:cs="Frutiger-LightCn"/>
                <w:sz w:val="20"/>
                <w:szCs w:val="20"/>
              </w:rPr>
              <w:t>le prime città.</w:t>
            </w:r>
          </w:p>
          <w:p w:rsidR="00575F92" w:rsidRPr="00575F92" w:rsidRDefault="00575F92" w:rsidP="00B878EB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Il confronto tra civiltà</w:t>
            </w:r>
            <w:r w:rsidRPr="00575F92">
              <w:rPr>
                <w:rFonts w:ascii="Comic Sans MS" w:hAnsi="Comic Sans MS" w:cs="Frutiger-LightCn"/>
                <w:sz w:val="20"/>
                <w:szCs w:val="20"/>
              </w:rPr>
              <w:t>diverse.</w:t>
            </w:r>
          </w:p>
          <w:p w:rsidR="00575F92" w:rsidRDefault="00575F9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Default="00575F9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Pr="007F7BDF" w:rsidRDefault="00575F9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Pr="007F7BDF" w:rsidRDefault="00575F92" w:rsidP="00575F92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L’evoluzione dalla</w:t>
            </w:r>
          </w:p>
          <w:p w:rsidR="00575F92" w:rsidRPr="007F7BDF" w:rsidRDefault="00575F92" w:rsidP="00B878EB">
            <w:pPr>
              <w:pStyle w:val="Paragrafoelenco"/>
              <w:tabs>
                <w:tab w:val="left" w:pos="175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Preistoria alla Storia.</w:t>
            </w:r>
          </w:p>
          <w:p w:rsidR="00575F92" w:rsidRPr="00575F92" w:rsidRDefault="00575F92" w:rsidP="00B878EB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L’invenzione della</w:t>
            </w:r>
            <w:r w:rsidRPr="00575F92">
              <w:rPr>
                <w:rFonts w:ascii="Comic Sans MS" w:hAnsi="Comic Sans MS" w:cs="Frutiger-LightCn"/>
                <w:sz w:val="20"/>
                <w:szCs w:val="20"/>
              </w:rPr>
              <w:t>scrittura.</w:t>
            </w:r>
          </w:p>
          <w:p w:rsidR="00575F92" w:rsidRPr="00575F92" w:rsidRDefault="00575F92" w:rsidP="00B878EB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Documenti iconografici</w:t>
            </w:r>
            <w:r w:rsidRPr="00575F92">
              <w:rPr>
                <w:rFonts w:ascii="Comic Sans MS" w:hAnsi="Comic Sans MS" w:cs="Frutiger-LightCn"/>
                <w:sz w:val="20"/>
                <w:szCs w:val="20"/>
              </w:rPr>
              <w:t>e scritti.</w:t>
            </w:r>
          </w:p>
          <w:p w:rsidR="00575F92" w:rsidRPr="007F7BDF" w:rsidRDefault="00575F9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Pr="007F7BDF" w:rsidRDefault="00575F9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Pr="007F7BDF" w:rsidRDefault="00575F9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</w:tcPr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7F7BDF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• Ricavare informazioni da</w:t>
            </w: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7F7BDF">
              <w:rPr>
                <w:rFonts w:ascii="Comic Sans MS" w:hAnsi="Comic Sans MS" w:cs="Frutiger-LightCn"/>
                <w:sz w:val="20"/>
                <w:szCs w:val="20"/>
              </w:rPr>
              <w:t>un</w:t>
            </w:r>
            <w:proofErr w:type="gramEnd"/>
            <w:r w:rsidRPr="007F7BDF">
              <w:rPr>
                <w:rFonts w:ascii="Comic Sans MS" w:hAnsi="Comic Sans MS" w:cs="Frutiger-LightCn"/>
                <w:sz w:val="20"/>
                <w:szCs w:val="20"/>
              </w:rPr>
              <w:t xml:space="preserve"> testo.</w:t>
            </w: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• Interagire nello scambiocomunicativo in modo</w:t>
            </w: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7F7BDF">
              <w:rPr>
                <w:rFonts w:ascii="Comic Sans MS" w:hAnsi="Comic Sans MS" w:cs="Frutiger-LightCn"/>
                <w:sz w:val="20"/>
                <w:szCs w:val="20"/>
              </w:rPr>
              <w:t>adeguato</w:t>
            </w:r>
            <w:proofErr w:type="gramEnd"/>
            <w:r w:rsidRPr="007F7BDF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• Leggere e comprendere</w:t>
            </w: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7F7BDF">
              <w:rPr>
                <w:rFonts w:ascii="Comic Sans MS" w:hAnsi="Comic Sans MS" w:cs="Frutiger-LightCn"/>
                <w:sz w:val="20"/>
                <w:szCs w:val="20"/>
              </w:rPr>
              <w:t>testi</w:t>
            </w:r>
            <w:proofErr w:type="gramEnd"/>
            <w:r w:rsidRPr="007F7BDF">
              <w:rPr>
                <w:rFonts w:ascii="Comic Sans MS" w:hAnsi="Comic Sans MS" w:cs="Frutiger-LightCn"/>
                <w:sz w:val="20"/>
                <w:szCs w:val="20"/>
              </w:rPr>
              <w:t xml:space="preserve"> informativi.</w:t>
            </w: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7F7BDF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Arte e immagine</w:t>
            </w: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• Ricavare informazioni da</w:t>
            </w: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7F7BDF">
              <w:rPr>
                <w:rFonts w:ascii="Comic Sans MS" w:hAnsi="Comic Sans MS" w:cs="Frutiger-LightCn"/>
                <w:sz w:val="20"/>
                <w:szCs w:val="20"/>
              </w:rPr>
              <w:t>un’immagine</w:t>
            </w:r>
            <w:proofErr w:type="gramEnd"/>
            <w:r w:rsidRPr="007F7BDF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7F7BDF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• Organizzare le informazioni</w:t>
            </w: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7F7BDF">
              <w:rPr>
                <w:rFonts w:ascii="Comic Sans MS" w:hAnsi="Comic Sans MS" w:cs="Frutiger-LightCn"/>
                <w:sz w:val="20"/>
                <w:szCs w:val="20"/>
              </w:rPr>
              <w:t>per</w:t>
            </w:r>
            <w:proofErr w:type="gramEnd"/>
            <w:r w:rsidRPr="007F7BDF">
              <w:rPr>
                <w:rFonts w:ascii="Comic Sans MS" w:hAnsi="Comic Sans MS" w:cs="Frutiger-LightCn"/>
                <w:sz w:val="20"/>
                <w:szCs w:val="20"/>
              </w:rPr>
              <w:t xml:space="preserve"> la costruzione di</w:t>
            </w: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7F7BDF">
              <w:rPr>
                <w:rFonts w:ascii="Comic Sans MS" w:hAnsi="Comic Sans MS" w:cs="Frutiger-LightCn"/>
                <w:sz w:val="20"/>
                <w:szCs w:val="20"/>
              </w:rPr>
              <w:t>tabelle</w:t>
            </w:r>
            <w:proofErr w:type="gramEnd"/>
            <w:r w:rsidRPr="007F7BDF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7F7BDF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Geografia</w:t>
            </w: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7F7BDF">
              <w:rPr>
                <w:rFonts w:ascii="Comic Sans MS" w:hAnsi="Comic Sans MS" w:cs="Frutiger-LightCn"/>
                <w:sz w:val="20"/>
                <w:szCs w:val="20"/>
              </w:rPr>
              <w:t>• Localizzare un territorio</w:t>
            </w:r>
          </w:p>
          <w:p w:rsidR="00575F92" w:rsidRPr="007F7BDF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7F7BDF">
              <w:rPr>
                <w:rFonts w:ascii="Comic Sans MS" w:hAnsi="Comic Sans MS" w:cs="Frutiger-LightCn"/>
                <w:sz w:val="20"/>
                <w:szCs w:val="20"/>
              </w:rPr>
              <w:t>su</w:t>
            </w:r>
            <w:proofErr w:type="gramEnd"/>
            <w:r w:rsidRPr="007F7BDF">
              <w:rPr>
                <w:rFonts w:ascii="Comic Sans MS" w:hAnsi="Comic Sans MS" w:cs="Frutiger-LightCn"/>
                <w:sz w:val="20"/>
                <w:szCs w:val="20"/>
              </w:rPr>
              <w:t xml:space="preserve"> una carta geo-storica.</w:t>
            </w:r>
          </w:p>
        </w:tc>
        <w:tc>
          <w:tcPr>
            <w:tcW w:w="1985" w:type="dxa"/>
          </w:tcPr>
          <w:p w:rsidR="00575F92" w:rsidRPr="00FA6454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FA645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631D9A" w:rsidRDefault="00631D9A" w:rsidP="00AA1107">
      <w:pPr>
        <w:jc w:val="center"/>
        <w:rPr>
          <w:b/>
        </w:rPr>
      </w:pPr>
    </w:p>
    <w:p w:rsidR="009A14EA" w:rsidRDefault="009A14EA" w:rsidP="00AA1107">
      <w:pPr>
        <w:jc w:val="center"/>
        <w:rPr>
          <w:b/>
        </w:rPr>
      </w:pPr>
    </w:p>
    <w:tbl>
      <w:tblPr>
        <w:tblStyle w:val="Grigliatabella"/>
        <w:tblW w:w="14567" w:type="dxa"/>
        <w:tblLayout w:type="fixed"/>
        <w:tblLook w:val="04A0" w:firstRow="1" w:lastRow="0" w:firstColumn="1" w:lastColumn="0" w:noHBand="0" w:noVBand="1"/>
      </w:tblPr>
      <w:tblGrid>
        <w:gridCol w:w="2093"/>
        <w:gridCol w:w="2835"/>
        <w:gridCol w:w="2835"/>
        <w:gridCol w:w="2410"/>
        <w:gridCol w:w="2409"/>
        <w:gridCol w:w="1985"/>
      </w:tblGrid>
      <w:tr w:rsidR="00575F92" w:rsidRPr="00244088" w:rsidTr="00575F92">
        <w:tc>
          <w:tcPr>
            <w:tcW w:w="2093" w:type="dxa"/>
            <w:vAlign w:val="center"/>
          </w:tcPr>
          <w:p w:rsidR="00575F92" w:rsidRPr="001B173E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1B173E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lastRenderedPageBreak/>
              <w:t>UNITÀ DI APPRENDIMENTO</w:t>
            </w:r>
          </w:p>
        </w:tc>
        <w:tc>
          <w:tcPr>
            <w:tcW w:w="2835" w:type="dxa"/>
            <w:vAlign w:val="center"/>
          </w:tcPr>
          <w:p w:rsidR="00575F92" w:rsidRPr="001B173E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1B173E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OB. FORMATIVO</w:t>
            </w:r>
          </w:p>
        </w:tc>
        <w:tc>
          <w:tcPr>
            <w:tcW w:w="2835" w:type="dxa"/>
            <w:vAlign w:val="center"/>
          </w:tcPr>
          <w:p w:rsidR="00575F92" w:rsidRPr="001B173E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1B173E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SPECIFICHE</w:t>
            </w:r>
          </w:p>
          <w:p w:rsidR="00575F92" w:rsidRPr="001B173E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1B173E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ATTIVITÀ</w:t>
            </w:r>
          </w:p>
        </w:tc>
        <w:tc>
          <w:tcPr>
            <w:tcW w:w="2410" w:type="dxa"/>
            <w:vAlign w:val="center"/>
          </w:tcPr>
          <w:p w:rsidR="00575F92" w:rsidRPr="001B173E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1B173E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CONTENUTI</w:t>
            </w:r>
          </w:p>
        </w:tc>
        <w:tc>
          <w:tcPr>
            <w:tcW w:w="2409" w:type="dxa"/>
            <w:vAlign w:val="center"/>
          </w:tcPr>
          <w:p w:rsidR="00575F92" w:rsidRPr="001B173E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1B173E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OBIETTIVI TRASVERSALI</w:t>
            </w:r>
          </w:p>
        </w:tc>
        <w:tc>
          <w:tcPr>
            <w:tcW w:w="1985" w:type="dxa"/>
            <w:vAlign w:val="center"/>
          </w:tcPr>
          <w:p w:rsidR="00575F92" w:rsidRPr="001B173E" w:rsidRDefault="00575F92" w:rsidP="00B878EB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1B173E">
              <w:rPr>
                <w:rFonts w:ascii="Comic Sans MS" w:hAnsi="Comic Sans MS"/>
                <w:b/>
                <w:sz w:val="18"/>
                <w:szCs w:val="18"/>
              </w:rPr>
              <w:t>COMPETENZE</w:t>
            </w:r>
          </w:p>
        </w:tc>
      </w:tr>
      <w:tr w:rsidR="00575F92" w:rsidRPr="001B173E" w:rsidTr="00575F92">
        <w:tc>
          <w:tcPr>
            <w:tcW w:w="2093" w:type="dxa"/>
          </w:tcPr>
          <w:p w:rsidR="00575F92" w:rsidRPr="00D63032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75F92" w:rsidRPr="00D63032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4"/>
                <w:szCs w:val="24"/>
              </w:rPr>
            </w:pPr>
            <w:r w:rsidRPr="00D63032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 xml:space="preserve">N° 2: </w:t>
            </w:r>
          </w:p>
          <w:p w:rsidR="00575F92" w:rsidRPr="007C16C0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7C16C0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ANTICHISSIME CIVILTÀ</w:t>
            </w:r>
          </w:p>
          <w:p w:rsidR="00575F92" w:rsidRPr="00D63032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75F92" w:rsidRPr="00D63032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75F92" w:rsidRPr="007C16C0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7C16C0">
              <w:rPr>
                <w:rFonts w:ascii="Comic Sans MS" w:hAnsi="Comic Sans MS" w:cs="TheMixBold-Plain"/>
                <w:bCs/>
                <w:sz w:val="20"/>
                <w:szCs w:val="20"/>
              </w:rPr>
              <w:t>UN ANTICO</w:t>
            </w:r>
          </w:p>
          <w:p w:rsidR="00575F92" w:rsidRPr="007C16C0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7C16C0">
              <w:rPr>
                <w:rFonts w:ascii="Comic Sans MS" w:hAnsi="Comic Sans MS" w:cs="TheMixBold-Plain"/>
                <w:bCs/>
                <w:sz w:val="20"/>
                <w:szCs w:val="20"/>
              </w:rPr>
              <w:t>POPOLO DELLA</w:t>
            </w:r>
          </w:p>
          <w:p w:rsidR="00575F92" w:rsidRPr="007C16C0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7C16C0">
              <w:rPr>
                <w:rFonts w:ascii="Comic Sans MS" w:hAnsi="Comic Sans MS" w:cs="TheMixBold-Plain"/>
                <w:bCs/>
                <w:sz w:val="20"/>
                <w:szCs w:val="20"/>
              </w:rPr>
              <w:t>MESOPOTAMIA</w:t>
            </w:r>
          </w:p>
          <w:p w:rsidR="00575F92" w:rsidRPr="007C16C0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75F92" w:rsidRPr="007C16C0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75F92" w:rsidRPr="007C16C0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75F92" w:rsidRPr="007C16C0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75F92" w:rsidRPr="007C16C0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75F92" w:rsidRPr="007C16C0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75F92" w:rsidRPr="007C16C0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75F92" w:rsidRPr="007C16C0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75F92" w:rsidRPr="007C16C0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75F92" w:rsidRPr="007C16C0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7C16C0">
              <w:rPr>
                <w:rFonts w:ascii="Comic Sans MS" w:hAnsi="Comic Sans MS" w:cs="TheMixBold-Plain"/>
                <w:bCs/>
                <w:sz w:val="20"/>
                <w:szCs w:val="20"/>
              </w:rPr>
              <w:t>LA CIVILTÀ</w:t>
            </w:r>
          </w:p>
          <w:p w:rsidR="00575F92" w:rsidRPr="007C16C0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7C16C0">
              <w:rPr>
                <w:rFonts w:ascii="Comic Sans MS" w:hAnsi="Comic Sans MS" w:cs="TheMixBold-Plain"/>
                <w:bCs/>
                <w:sz w:val="20"/>
                <w:szCs w:val="20"/>
              </w:rPr>
              <w:t>DEGLI EGIZI</w:t>
            </w:r>
          </w:p>
          <w:p w:rsidR="00575F92" w:rsidRPr="00D63032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75F92" w:rsidRPr="00D63032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75F92" w:rsidRPr="00D63032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75F92" w:rsidRPr="00D63032" w:rsidRDefault="00575F92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75F92" w:rsidRPr="00D63032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Collocare date sulla linea del tempo.</w:t>
            </w: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• Leggere una carta geo-storica perintegrare le informazioni di un testo.</w:t>
            </w: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• Analizzare una fonte per ricavareinformazioni su specifici aspetti relativia una civiltà.</w:t>
            </w: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• Riconoscere l’importanza dei grandifiumi nella nascita delle prime civiltà.</w:t>
            </w: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• Organizzare le informazioni di unaciviltà in base a specifici indicatori.</w:t>
            </w: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Collocare date sulla linea del tempo.</w:t>
            </w: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• Leggere una carta geo-storica.</w:t>
            </w: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• Analizzare il rapporto uomo-ambientenelle epoche antiche.</w:t>
            </w: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• Organizzare le informazioni di unaciviltà in base a specifici indicatori.</w:t>
            </w: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• Analizzare una fonte per ricavareinformazioni.</w:t>
            </w: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• Riconoscere l’importanza dei grandifiumi nella nascita delle prime civiltà.</w:t>
            </w:r>
          </w:p>
        </w:tc>
        <w:tc>
          <w:tcPr>
            <w:tcW w:w="2835" w:type="dxa"/>
          </w:tcPr>
          <w:p w:rsidR="00575F92" w:rsidRPr="004D6CC7" w:rsidRDefault="00575F92" w:rsidP="00575F9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Scopriamo come l’acqua e il climaabbiano influenzato lo sviluppodei popoli più antichi.</w:t>
            </w:r>
          </w:p>
          <w:p w:rsidR="00575F92" w:rsidRPr="004D6CC7" w:rsidRDefault="00575F92" w:rsidP="00575F9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Presentiamo i Sumeri attraversoalcuni aspetti della loro civiltà.</w:t>
            </w:r>
          </w:p>
          <w:p w:rsidR="00575F92" w:rsidRPr="004D6CC7" w:rsidRDefault="00575F92" w:rsidP="00575F9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Facciamo ricercare ulteriori informazionisui testi e su internet.</w:t>
            </w:r>
          </w:p>
          <w:p w:rsidR="00575F92" w:rsidRPr="004D6CC7" w:rsidRDefault="00575F92" w:rsidP="00575F9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Proponiamo di ordinare le informazioniin una tabella organizzatasecondo specifici indicatori.</w:t>
            </w:r>
          </w:p>
          <w:p w:rsidR="00575F92" w:rsidRDefault="00575F9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Pr="004D6CC7" w:rsidRDefault="00575F9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Pr="004D6CC7" w:rsidRDefault="00575F9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Pr="004D6CC7" w:rsidRDefault="00575F92" w:rsidP="00575F9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Facciamo osservare su una lineadel tempo la durata della civiltàegizia e sulla cartina come lapresenza di un fiume sia statodeterminante per il suo sviluppo.</w:t>
            </w:r>
          </w:p>
          <w:p w:rsidR="00575F92" w:rsidRPr="004D6CC7" w:rsidRDefault="00575F92" w:rsidP="00575F9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Attraverso l’analisi di alcuni documentiapprofondiamo la conoscenzadi alcuni aspetti di questaciviltà. Infine sistemiamo tutte le</w:t>
            </w:r>
          </w:p>
          <w:p w:rsidR="00575F92" w:rsidRPr="004D6CC7" w:rsidRDefault="00575F9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4D6CC7">
              <w:rPr>
                <w:rFonts w:ascii="Comic Sans MS" w:hAnsi="Comic Sans MS" w:cs="Frutiger-LightCn"/>
                <w:sz w:val="20"/>
                <w:szCs w:val="20"/>
              </w:rPr>
              <w:t>informazioni</w:t>
            </w:r>
            <w:proofErr w:type="gramEnd"/>
            <w:r w:rsidRPr="004D6CC7">
              <w:rPr>
                <w:rFonts w:ascii="Comic Sans MS" w:hAnsi="Comic Sans MS" w:cs="Frutiger-LightCn"/>
                <w:sz w:val="20"/>
                <w:szCs w:val="20"/>
              </w:rPr>
              <w:t xml:space="preserve"> su un cartellone.</w:t>
            </w:r>
          </w:p>
        </w:tc>
        <w:tc>
          <w:tcPr>
            <w:tcW w:w="2410" w:type="dxa"/>
          </w:tcPr>
          <w:p w:rsidR="00575F92" w:rsidRPr="00B61A44" w:rsidRDefault="00575F92" w:rsidP="00575F9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 xml:space="preserve">La civiltà dei </w:t>
            </w:r>
            <w:proofErr w:type="gramStart"/>
            <w:r w:rsidRPr="004D6CC7">
              <w:rPr>
                <w:rFonts w:ascii="Comic Sans MS" w:hAnsi="Comic Sans MS" w:cs="Frutiger-LightCn"/>
                <w:sz w:val="20"/>
                <w:szCs w:val="20"/>
              </w:rPr>
              <w:t>Sumeri(</w:t>
            </w:r>
            <w:proofErr w:type="gramEnd"/>
            <w:r w:rsidRPr="004D6CC7">
              <w:rPr>
                <w:rFonts w:ascii="Comic Sans MS" w:hAnsi="Comic Sans MS" w:cs="Frutiger-LightCn"/>
                <w:sz w:val="20"/>
                <w:szCs w:val="20"/>
              </w:rPr>
              <w:t>dal IV al III millennio</w:t>
            </w:r>
            <w:r w:rsidRPr="00B61A44">
              <w:rPr>
                <w:rFonts w:ascii="Comic Sans MS" w:hAnsi="Comic Sans MS" w:cs="Frutiger-LightCn"/>
                <w:sz w:val="20"/>
                <w:szCs w:val="20"/>
              </w:rPr>
              <w:t>a.C.).</w:t>
            </w:r>
          </w:p>
          <w:p w:rsidR="00575F92" w:rsidRPr="004D6CC7" w:rsidRDefault="00575F92" w:rsidP="00575F9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La carta geo-storica.</w:t>
            </w:r>
          </w:p>
          <w:p w:rsidR="00575F92" w:rsidRPr="004D6CC7" w:rsidRDefault="00575F92" w:rsidP="00575F9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Fonti documentarie.</w:t>
            </w:r>
          </w:p>
          <w:p w:rsidR="00575F92" w:rsidRPr="004D6CC7" w:rsidRDefault="00575F9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Pr="004D6CC7" w:rsidRDefault="00575F9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Default="00575F9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Default="00575F9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Default="00575F9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Default="00575F9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Pr="004D6CC7" w:rsidRDefault="00575F9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Pr="004D6CC7" w:rsidRDefault="00575F9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Pr="004D6CC7" w:rsidRDefault="00575F92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575F92" w:rsidRPr="00B61A44" w:rsidRDefault="00575F92" w:rsidP="00575F9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Gli Egizi (dal III al II</w:t>
            </w:r>
            <w:r w:rsidRPr="00B61A44">
              <w:rPr>
                <w:rFonts w:ascii="Comic Sans MS" w:hAnsi="Comic Sans MS" w:cs="Frutiger-LightCn"/>
                <w:sz w:val="20"/>
                <w:szCs w:val="20"/>
              </w:rPr>
              <w:t>millennio a.C.).</w:t>
            </w:r>
          </w:p>
          <w:p w:rsidR="00575F92" w:rsidRPr="004D6CC7" w:rsidRDefault="00575F92" w:rsidP="00575F9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La carta geo-storica.</w:t>
            </w:r>
          </w:p>
          <w:p w:rsidR="00575F92" w:rsidRPr="004D6CC7" w:rsidRDefault="00575F92" w:rsidP="00575F92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 xml:space="preserve">Fonti </w:t>
            </w:r>
            <w:proofErr w:type="gramStart"/>
            <w:r w:rsidRPr="004D6CC7">
              <w:rPr>
                <w:rFonts w:ascii="Comic Sans MS" w:hAnsi="Comic Sans MS" w:cs="Frutiger-LightCn"/>
                <w:sz w:val="20"/>
                <w:szCs w:val="20"/>
              </w:rPr>
              <w:t>documentarie..</w:t>
            </w:r>
            <w:proofErr w:type="gramEnd"/>
          </w:p>
        </w:tc>
        <w:tc>
          <w:tcPr>
            <w:tcW w:w="2409" w:type="dxa"/>
          </w:tcPr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D6CC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• Ricavare informazioni daun testo.</w:t>
            </w: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• Leggere e comprendere</w:t>
            </w: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4D6CC7">
              <w:rPr>
                <w:rFonts w:ascii="Comic Sans MS" w:hAnsi="Comic Sans MS" w:cs="Frutiger-LightCn"/>
                <w:sz w:val="20"/>
                <w:szCs w:val="20"/>
              </w:rPr>
              <w:t>un</w:t>
            </w:r>
            <w:proofErr w:type="gramEnd"/>
            <w:r w:rsidRPr="004D6CC7">
              <w:rPr>
                <w:rFonts w:ascii="Comic Sans MS" w:hAnsi="Comic Sans MS" w:cs="Frutiger-LightCn"/>
                <w:sz w:val="20"/>
                <w:szCs w:val="20"/>
              </w:rPr>
              <w:t xml:space="preserve"> testo narrativo: il mito.</w:t>
            </w: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D6CC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Educazione</w:t>
            </w: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proofErr w:type="gramStart"/>
            <w:r w:rsidRPr="004D6CC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alla</w:t>
            </w:r>
            <w:proofErr w:type="gramEnd"/>
            <w:r w:rsidRPr="004D6CC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 xml:space="preserve"> cittadinanza</w:t>
            </w: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• Esprimere oralmente leproprie idee su alcuni argomenti.</w:t>
            </w: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D6CC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Geografia</w:t>
            </w: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• Conoscere </w:t>
            </w:r>
            <w:r w:rsidRPr="004D6CC7">
              <w:rPr>
                <w:rFonts w:ascii="Comic Sans MS" w:hAnsi="Comic Sans MS" w:cs="Frutiger-LightCn"/>
                <w:sz w:val="20"/>
                <w:szCs w:val="20"/>
              </w:rPr>
              <w:t>l’importanza</w:t>
            </w: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4D6CC7">
              <w:rPr>
                <w:rFonts w:ascii="Comic Sans MS" w:hAnsi="Comic Sans MS" w:cs="Frutiger-LightCn"/>
                <w:sz w:val="20"/>
                <w:szCs w:val="20"/>
              </w:rPr>
              <w:t>degli</w:t>
            </w:r>
            <w:proofErr w:type="gramEnd"/>
            <w:r w:rsidRPr="004D6CC7">
              <w:rPr>
                <w:rFonts w:ascii="Comic Sans MS" w:hAnsi="Comic Sans MS" w:cs="Frutiger-LightCn"/>
                <w:sz w:val="20"/>
                <w:szCs w:val="20"/>
              </w:rPr>
              <w:t xml:space="preserve"> aspetti idrografici e</w:t>
            </w: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4D6CC7">
              <w:rPr>
                <w:rFonts w:ascii="Comic Sans MS" w:hAnsi="Comic Sans MS" w:cs="Frutiger-LightCn"/>
                <w:sz w:val="20"/>
                <w:szCs w:val="20"/>
              </w:rPr>
              <w:t>climatici</w:t>
            </w:r>
            <w:proofErr w:type="gramEnd"/>
            <w:r w:rsidRPr="004D6CC7">
              <w:rPr>
                <w:rFonts w:ascii="Comic Sans MS" w:hAnsi="Comic Sans MS" w:cs="Frutiger-LightCn"/>
                <w:sz w:val="20"/>
                <w:szCs w:val="20"/>
              </w:rPr>
              <w:t xml:space="preserve"> per lo sviluppo</w:t>
            </w: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4D6CC7">
              <w:rPr>
                <w:rFonts w:ascii="Comic Sans MS" w:hAnsi="Comic Sans MS" w:cs="Frutiger-LightCn"/>
                <w:sz w:val="20"/>
                <w:szCs w:val="20"/>
              </w:rPr>
              <w:t>delle</w:t>
            </w:r>
            <w:proofErr w:type="gramEnd"/>
            <w:r w:rsidRPr="004D6CC7">
              <w:rPr>
                <w:rFonts w:ascii="Comic Sans MS" w:hAnsi="Comic Sans MS" w:cs="Frutiger-LightCn"/>
                <w:sz w:val="20"/>
                <w:szCs w:val="20"/>
              </w:rPr>
              <w:t xml:space="preserve"> civiltà.</w:t>
            </w:r>
          </w:p>
          <w:p w:rsidR="00575F92" w:rsidRPr="004D6CC7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D6CC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Informatica</w:t>
            </w:r>
          </w:p>
          <w:p w:rsidR="00575F92" w:rsidRPr="00D63032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D6CC7">
              <w:rPr>
                <w:rFonts w:ascii="Comic Sans MS" w:hAnsi="Comic Sans MS" w:cs="Frutiger-LightCn"/>
                <w:sz w:val="20"/>
                <w:szCs w:val="20"/>
              </w:rPr>
              <w:t>• Consultare internet perricavare informazioni.</w:t>
            </w:r>
          </w:p>
        </w:tc>
        <w:tc>
          <w:tcPr>
            <w:tcW w:w="1985" w:type="dxa"/>
          </w:tcPr>
          <w:p w:rsidR="00575F92" w:rsidRPr="00D63032" w:rsidRDefault="00575F92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63032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575F92" w:rsidRDefault="00575F92" w:rsidP="00AA1107">
      <w:pPr>
        <w:jc w:val="center"/>
        <w:rPr>
          <w:b/>
        </w:rPr>
      </w:pPr>
    </w:p>
    <w:tbl>
      <w:tblPr>
        <w:tblStyle w:val="Grigliatabella"/>
        <w:tblpPr w:leftFromText="141" w:rightFromText="141" w:vertAnchor="text" w:tblpY="102"/>
        <w:tblW w:w="14567" w:type="dxa"/>
        <w:tblLayout w:type="fixed"/>
        <w:tblLook w:val="04A0" w:firstRow="1" w:lastRow="0" w:firstColumn="1" w:lastColumn="0" w:noHBand="0" w:noVBand="1"/>
      </w:tblPr>
      <w:tblGrid>
        <w:gridCol w:w="2060"/>
        <w:gridCol w:w="2868"/>
        <w:gridCol w:w="2835"/>
        <w:gridCol w:w="2410"/>
        <w:gridCol w:w="2409"/>
        <w:gridCol w:w="1985"/>
      </w:tblGrid>
      <w:tr w:rsidR="00B97FCE" w:rsidRPr="00D63032" w:rsidTr="00B97FCE">
        <w:tc>
          <w:tcPr>
            <w:tcW w:w="2060" w:type="dxa"/>
            <w:vAlign w:val="center"/>
          </w:tcPr>
          <w:p w:rsidR="00B97FCE" w:rsidRPr="00D63032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D63032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lastRenderedPageBreak/>
              <w:t>UNITÀ DI APPRENDIMENTO</w:t>
            </w:r>
          </w:p>
        </w:tc>
        <w:tc>
          <w:tcPr>
            <w:tcW w:w="2868" w:type="dxa"/>
            <w:vAlign w:val="center"/>
          </w:tcPr>
          <w:p w:rsidR="00B97FCE" w:rsidRPr="00D63032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D63032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OB. FORMATIVO</w:t>
            </w:r>
          </w:p>
        </w:tc>
        <w:tc>
          <w:tcPr>
            <w:tcW w:w="2835" w:type="dxa"/>
            <w:vAlign w:val="center"/>
          </w:tcPr>
          <w:p w:rsidR="00B97FCE" w:rsidRPr="00D63032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D63032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SPECIFICHE</w:t>
            </w:r>
          </w:p>
          <w:p w:rsidR="00B97FCE" w:rsidRPr="00D63032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D63032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ATTIVITÀ</w:t>
            </w:r>
          </w:p>
        </w:tc>
        <w:tc>
          <w:tcPr>
            <w:tcW w:w="2410" w:type="dxa"/>
            <w:vAlign w:val="center"/>
          </w:tcPr>
          <w:p w:rsidR="00B97FCE" w:rsidRPr="00D63032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D63032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CONTENUTI</w:t>
            </w:r>
          </w:p>
        </w:tc>
        <w:tc>
          <w:tcPr>
            <w:tcW w:w="2409" w:type="dxa"/>
            <w:vAlign w:val="center"/>
          </w:tcPr>
          <w:p w:rsidR="00B97FCE" w:rsidRPr="00D63032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D63032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OBIETTIVI TRASVERSALI</w:t>
            </w:r>
          </w:p>
        </w:tc>
        <w:tc>
          <w:tcPr>
            <w:tcW w:w="1985" w:type="dxa"/>
            <w:vAlign w:val="center"/>
          </w:tcPr>
          <w:p w:rsidR="00B97FCE" w:rsidRPr="00D63032" w:rsidRDefault="00B97FCE" w:rsidP="00B878EB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D63032">
              <w:rPr>
                <w:rFonts w:ascii="Comic Sans MS" w:hAnsi="Comic Sans MS"/>
                <w:b/>
                <w:sz w:val="18"/>
                <w:szCs w:val="18"/>
              </w:rPr>
              <w:t>COMPETENZE</w:t>
            </w:r>
          </w:p>
        </w:tc>
      </w:tr>
      <w:tr w:rsidR="00B97FCE" w:rsidTr="00B97FCE">
        <w:trPr>
          <w:trHeight w:val="557"/>
        </w:trPr>
        <w:tc>
          <w:tcPr>
            <w:tcW w:w="2060" w:type="dxa"/>
          </w:tcPr>
          <w:p w:rsidR="00B97FCE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4"/>
                <w:szCs w:val="24"/>
              </w:rPr>
            </w:pPr>
          </w:p>
          <w:p w:rsidR="00B97FCE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7E181C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 xml:space="preserve">N° </w:t>
            </w:r>
            <w:r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>3</w:t>
            </w:r>
            <w:r w:rsidRPr="007E181C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>:</w:t>
            </w:r>
          </w:p>
          <w:p w:rsidR="00B97FCE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D5790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SULLA STESSA TERRA, POPOLIDIVERSI</w:t>
            </w:r>
          </w:p>
          <w:p w:rsidR="00B97FCE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B97FCE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B97FCE" w:rsidRPr="007E181C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D5790B">
              <w:rPr>
                <w:rFonts w:ascii="Comic Sans MS" w:hAnsi="Comic Sans MS" w:cs="TheMixBold-Plain"/>
                <w:bCs/>
                <w:sz w:val="20"/>
                <w:szCs w:val="20"/>
              </w:rPr>
              <w:t>UN POPOLO</w:t>
            </w: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D5790B">
              <w:rPr>
                <w:rFonts w:ascii="Comic Sans MS" w:hAnsi="Comic Sans MS" w:cs="TheMixBold-Plain"/>
                <w:bCs/>
                <w:sz w:val="20"/>
                <w:szCs w:val="20"/>
              </w:rPr>
              <w:t>IN CAMMINO:</w:t>
            </w: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D5790B">
              <w:rPr>
                <w:rFonts w:ascii="Comic Sans MS" w:hAnsi="Comic Sans MS" w:cs="TheMixBold-Plain"/>
                <w:bCs/>
                <w:sz w:val="20"/>
                <w:szCs w:val="20"/>
              </w:rPr>
              <w:t>GLI EBREI</w:t>
            </w: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D5790B">
              <w:rPr>
                <w:rFonts w:ascii="Comic Sans MS" w:hAnsi="Comic Sans MS" w:cs="TheMixBold-Plain"/>
                <w:bCs/>
                <w:sz w:val="20"/>
                <w:szCs w:val="20"/>
              </w:rPr>
              <w:t>L’ANTICA</w:t>
            </w: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D5790B">
              <w:rPr>
                <w:rFonts w:ascii="Comic Sans MS" w:hAnsi="Comic Sans MS" w:cs="TheMixBold-Plain"/>
                <w:bCs/>
                <w:sz w:val="20"/>
                <w:szCs w:val="20"/>
              </w:rPr>
              <w:t>CIVILTÀ DEL</w:t>
            </w: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D5790B">
              <w:rPr>
                <w:rFonts w:ascii="Comic Sans MS" w:hAnsi="Comic Sans MS" w:cs="TheMixBold-Plain"/>
                <w:bCs/>
                <w:sz w:val="20"/>
                <w:szCs w:val="20"/>
              </w:rPr>
              <w:t>MEDITERRANEO</w:t>
            </w:r>
          </w:p>
          <w:p w:rsidR="00B97FCE" w:rsidRPr="00BD7CAE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1"/>
                <w:szCs w:val="21"/>
              </w:rPr>
            </w:pPr>
            <w:r w:rsidRPr="00D5790B">
              <w:rPr>
                <w:rFonts w:ascii="Comic Sans MS" w:hAnsi="Comic Sans MS" w:cs="TheMixBold-Plain"/>
                <w:bCs/>
                <w:sz w:val="20"/>
                <w:szCs w:val="20"/>
              </w:rPr>
              <w:t>ORIENTALE</w:t>
            </w:r>
          </w:p>
        </w:tc>
        <w:tc>
          <w:tcPr>
            <w:tcW w:w="2868" w:type="dxa"/>
          </w:tcPr>
          <w:p w:rsidR="00B97FCE" w:rsidRPr="00987AB2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87AB2">
              <w:rPr>
                <w:rFonts w:ascii="Comic Sans MS" w:hAnsi="Comic Sans MS" w:cs="Frutiger-LightCn"/>
                <w:sz w:val="20"/>
                <w:szCs w:val="20"/>
              </w:rPr>
              <w:t>• Leggere una carta geo-storica perintegrare le informazioni di un testo.</w:t>
            </w: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87AB2">
              <w:rPr>
                <w:rFonts w:ascii="Comic Sans MS" w:hAnsi="Comic Sans MS" w:cs="Frutiger-LightCn"/>
                <w:sz w:val="20"/>
                <w:szCs w:val="20"/>
              </w:rPr>
              <w:t>• Ricavare da fonti iconografiche escritte, le informazioni relative a una</w:t>
            </w: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87AB2">
              <w:rPr>
                <w:rFonts w:ascii="Comic Sans MS" w:hAnsi="Comic Sans MS" w:cs="Frutiger-LightCn"/>
                <w:sz w:val="20"/>
                <w:szCs w:val="20"/>
              </w:rPr>
              <w:t>civiltà</w:t>
            </w:r>
            <w:proofErr w:type="gramEnd"/>
            <w:r w:rsidRPr="00987AB2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87AB2">
              <w:rPr>
                <w:rFonts w:ascii="Comic Sans MS" w:hAnsi="Comic Sans MS" w:cs="Frutiger-LightCn"/>
                <w:sz w:val="20"/>
                <w:szCs w:val="20"/>
              </w:rPr>
              <w:t>• Organizzare le informazioni ricavatein uno schema o in una mappa.</w:t>
            </w:r>
          </w:p>
          <w:p w:rsidR="00B97FCE" w:rsidRPr="00D5790B" w:rsidRDefault="00B97FCE" w:rsidP="00B878EB">
            <w:pPr>
              <w:pStyle w:val="Paragrafoelenco"/>
              <w:tabs>
                <w:tab w:val="left" w:pos="208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5790B">
              <w:rPr>
                <w:rFonts w:ascii="Comic Sans MS" w:hAnsi="Comic Sans MS" w:cs="Frutiger-LightCn"/>
                <w:sz w:val="20"/>
                <w:szCs w:val="20"/>
              </w:rPr>
              <w:t>• Leggere una carta geo-storica.</w:t>
            </w: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5790B">
              <w:rPr>
                <w:rFonts w:ascii="Comic Sans MS" w:hAnsi="Comic Sans MS" w:cs="Frutiger-LightCn"/>
                <w:sz w:val="20"/>
                <w:szCs w:val="20"/>
              </w:rPr>
              <w:t>• Analizzare il rapporto uomo-ambientenelle epoche antiche.</w:t>
            </w: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5790B">
              <w:rPr>
                <w:rFonts w:ascii="Comic Sans MS" w:hAnsi="Comic Sans MS" w:cs="Frutiger-LightCn"/>
                <w:sz w:val="20"/>
                <w:szCs w:val="20"/>
              </w:rPr>
              <w:t>• Ricavare da fonti iconografiche escritte, le informazioni relative a una</w:t>
            </w: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D5790B">
              <w:rPr>
                <w:rFonts w:ascii="Comic Sans MS" w:hAnsi="Comic Sans MS" w:cs="Frutiger-LightCn"/>
                <w:sz w:val="20"/>
                <w:szCs w:val="20"/>
              </w:rPr>
              <w:t>civiltà</w:t>
            </w:r>
            <w:proofErr w:type="gramEnd"/>
            <w:r w:rsidRPr="00D5790B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5790B">
              <w:rPr>
                <w:rFonts w:ascii="Comic Sans MS" w:hAnsi="Comic Sans MS" w:cs="Frutiger-LightCn"/>
                <w:sz w:val="20"/>
                <w:szCs w:val="20"/>
              </w:rPr>
              <w:t>• Organizzare le informazioni di unaciviltà in base a specifici indicatori.</w:t>
            </w:r>
          </w:p>
          <w:p w:rsidR="00B97FCE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5790B">
              <w:rPr>
                <w:rFonts w:ascii="Comic Sans MS" w:hAnsi="Comic Sans MS" w:cs="Frutiger-LightCn"/>
                <w:sz w:val="20"/>
                <w:szCs w:val="20"/>
              </w:rPr>
              <w:t>• Conoscere modelli di organizzazionesociale diversa e saperli confrontare.</w:t>
            </w: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97FCE" w:rsidRDefault="00B97FCE" w:rsidP="00B97FCE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D5790B">
              <w:rPr>
                <w:rFonts w:ascii="Comic Sans MS" w:hAnsi="Comic Sans MS" w:cs="Frutiger-LightCn"/>
                <w:sz w:val="20"/>
                <w:szCs w:val="20"/>
              </w:rPr>
              <w:t xml:space="preserve">Mostriamo la Terra di </w:t>
            </w:r>
            <w:proofErr w:type="spellStart"/>
            <w:proofErr w:type="gramStart"/>
            <w:r w:rsidRPr="00D5790B">
              <w:rPr>
                <w:rFonts w:ascii="Comic Sans MS" w:hAnsi="Comic Sans MS" w:cs="Frutiger-LightCn"/>
                <w:sz w:val="20"/>
                <w:szCs w:val="20"/>
              </w:rPr>
              <w:t>Canaan,</w:t>
            </w:r>
            <w:r w:rsidRPr="00987AB2">
              <w:rPr>
                <w:rFonts w:ascii="Comic Sans MS" w:hAnsi="Comic Sans MS" w:cs="Frutiger-LightCn"/>
                <w:sz w:val="20"/>
                <w:szCs w:val="20"/>
              </w:rPr>
              <w:t>dove</w:t>
            </w:r>
            <w:proofErr w:type="spellEnd"/>
            <w:proofErr w:type="gramEnd"/>
            <w:r w:rsidRPr="00987AB2">
              <w:rPr>
                <w:rFonts w:ascii="Comic Sans MS" w:hAnsi="Comic Sans MS" w:cs="Frutiger-LightCn"/>
                <w:sz w:val="20"/>
                <w:szCs w:val="20"/>
              </w:rPr>
              <w:t xml:space="preserve"> si è sviluppata la civiltà degliEbrei. </w:t>
            </w:r>
          </w:p>
          <w:p w:rsidR="00B97FCE" w:rsidRDefault="00B97FCE" w:rsidP="00B97FCE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987AB2">
              <w:rPr>
                <w:rFonts w:ascii="Comic Sans MS" w:hAnsi="Comic Sans MS" w:cs="Frutiger-LightCn"/>
                <w:sz w:val="20"/>
                <w:szCs w:val="20"/>
              </w:rPr>
              <w:t>Leggiamo un passodella Bibbia e proponiamo unaricerca sulle grandi religioni monoteistiche.</w:t>
            </w:r>
          </w:p>
          <w:p w:rsidR="00B97FCE" w:rsidRPr="00987AB2" w:rsidRDefault="00B97FCE" w:rsidP="00B97FCE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987AB2">
              <w:rPr>
                <w:rFonts w:ascii="Comic Sans MS" w:hAnsi="Comic Sans MS" w:cs="Frutiger-LightCn"/>
                <w:sz w:val="20"/>
                <w:szCs w:val="20"/>
              </w:rPr>
              <w:t>Leggiamo testi sull’organizzazione della società ebraica e chiediamo di completare una mappa riassuntiva.</w:t>
            </w:r>
          </w:p>
          <w:p w:rsidR="00B97FCE" w:rsidRPr="00D5790B" w:rsidRDefault="00B97FCE" w:rsidP="00B878EB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97FCE" w:rsidRPr="00987AB2" w:rsidRDefault="00B97FCE" w:rsidP="00B97FCE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D5790B">
              <w:rPr>
                <w:rFonts w:ascii="Comic Sans MS" w:hAnsi="Comic Sans MS" w:cs="Frutiger-LightCn"/>
                <w:sz w:val="20"/>
                <w:szCs w:val="20"/>
              </w:rPr>
              <w:t>Localizziamo su una carta la Fenicia</w:t>
            </w:r>
            <w:r w:rsidRPr="00987AB2">
              <w:rPr>
                <w:rFonts w:ascii="Comic Sans MS" w:hAnsi="Comic Sans MS" w:cs="Frutiger-LightCn"/>
                <w:sz w:val="20"/>
                <w:szCs w:val="20"/>
              </w:rPr>
              <w:t>e ne descriviamo le caratteristicheambientali.</w:t>
            </w:r>
          </w:p>
          <w:p w:rsidR="00B97FCE" w:rsidRPr="00987AB2" w:rsidRDefault="00B97FCE" w:rsidP="00B97FCE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987AB2">
              <w:rPr>
                <w:rFonts w:ascii="Comic Sans MS" w:hAnsi="Comic Sans MS" w:cs="Frutiger-LightCn"/>
                <w:sz w:val="20"/>
                <w:szCs w:val="20"/>
              </w:rPr>
              <w:t>Attraverso alcunefonti facciamo conoscerequali erano le attività dei Fenici.</w:t>
            </w:r>
          </w:p>
          <w:p w:rsidR="00B97FCE" w:rsidRPr="00987AB2" w:rsidRDefault="00B97FCE" w:rsidP="00B97FCE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D5790B">
              <w:rPr>
                <w:rFonts w:ascii="Comic Sans MS" w:hAnsi="Comic Sans MS" w:cs="Frutiger-LightCn"/>
                <w:sz w:val="20"/>
                <w:szCs w:val="20"/>
              </w:rPr>
              <w:t>Spieghiamo quale era la funzione</w:t>
            </w:r>
            <w:r w:rsidRPr="00987AB2">
              <w:rPr>
                <w:rFonts w:ascii="Comic Sans MS" w:hAnsi="Comic Sans MS" w:cs="Frutiger-LightCn"/>
                <w:sz w:val="20"/>
                <w:szCs w:val="20"/>
              </w:rPr>
              <w:t>originale delle colonie feniciee la loro successiva evoluzione.</w:t>
            </w:r>
          </w:p>
          <w:p w:rsidR="00B97FCE" w:rsidRPr="00987AB2" w:rsidRDefault="00B97FCE" w:rsidP="00B97FCE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D5790B">
              <w:rPr>
                <w:rFonts w:ascii="Comic Sans MS" w:hAnsi="Comic Sans MS" w:cs="Frutiger-LightCn"/>
                <w:sz w:val="20"/>
                <w:szCs w:val="20"/>
              </w:rPr>
              <w:t>Confrontiamo questa civiltà con</w:t>
            </w:r>
            <w:r w:rsidRPr="00987AB2">
              <w:rPr>
                <w:rFonts w:ascii="Comic Sans MS" w:hAnsi="Comic Sans MS" w:cs="Frutiger-LightCn"/>
                <w:sz w:val="20"/>
                <w:szCs w:val="20"/>
              </w:rPr>
              <w:t>quella ebraica.</w:t>
            </w:r>
          </w:p>
        </w:tc>
        <w:tc>
          <w:tcPr>
            <w:tcW w:w="2410" w:type="dxa"/>
          </w:tcPr>
          <w:p w:rsidR="00B97FCE" w:rsidRPr="00987AB2" w:rsidRDefault="00B97FCE" w:rsidP="00B97FCE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D5790B">
              <w:rPr>
                <w:rFonts w:ascii="Comic Sans MS" w:hAnsi="Comic Sans MS" w:cs="Frutiger-LightCn"/>
                <w:sz w:val="20"/>
                <w:szCs w:val="20"/>
              </w:rPr>
              <w:t>Gli Ebrei (dal II millennio</w:t>
            </w:r>
            <w:r w:rsidRPr="00987AB2">
              <w:rPr>
                <w:rFonts w:ascii="Comic Sans MS" w:hAnsi="Comic Sans MS" w:cs="Frutiger-LightCn"/>
                <w:sz w:val="20"/>
                <w:szCs w:val="20"/>
              </w:rPr>
              <w:t>a.C. al I secolod.C.).</w:t>
            </w:r>
          </w:p>
          <w:p w:rsidR="00B97FCE" w:rsidRPr="00D5790B" w:rsidRDefault="00B97FCE" w:rsidP="00B97FCE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D5790B">
              <w:rPr>
                <w:rFonts w:ascii="Comic Sans MS" w:hAnsi="Comic Sans MS" w:cs="Frutiger-LightCn"/>
                <w:sz w:val="20"/>
                <w:szCs w:val="20"/>
              </w:rPr>
              <w:t>La carta geo-storica.</w:t>
            </w:r>
          </w:p>
          <w:p w:rsidR="00B97FCE" w:rsidRPr="00D5790B" w:rsidRDefault="00B97FCE" w:rsidP="00B97FCE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Fonti </w:t>
            </w:r>
            <w:r w:rsidRPr="00D5790B">
              <w:rPr>
                <w:rFonts w:ascii="Comic Sans MS" w:hAnsi="Comic Sans MS" w:cs="Frutiger-LightCn"/>
                <w:sz w:val="20"/>
                <w:szCs w:val="20"/>
              </w:rPr>
              <w:t>documentarie.</w:t>
            </w:r>
          </w:p>
          <w:p w:rsidR="00B97FCE" w:rsidRPr="00D5790B" w:rsidRDefault="00B97FCE" w:rsidP="00B878EB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97FCE" w:rsidRPr="00D5790B" w:rsidRDefault="00B97FCE" w:rsidP="00B878EB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97FCE" w:rsidRPr="00987AB2" w:rsidRDefault="00B97FCE" w:rsidP="00B97FCE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D5790B">
              <w:rPr>
                <w:rFonts w:ascii="Comic Sans MS" w:hAnsi="Comic Sans MS" w:cs="Frutiger-LightCn"/>
                <w:sz w:val="20"/>
                <w:szCs w:val="20"/>
              </w:rPr>
              <w:t>I Fenici (nel I millennio</w:t>
            </w:r>
            <w:r w:rsidRPr="00987AB2">
              <w:rPr>
                <w:rFonts w:ascii="Comic Sans MS" w:hAnsi="Comic Sans MS" w:cs="Frutiger-LightCn"/>
                <w:sz w:val="20"/>
                <w:szCs w:val="20"/>
              </w:rPr>
              <w:t>a.C.).</w:t>
            </w:r>
          </w:p>
          <w:p w:rsidR="00B97FCE" w:rsidRPr="00D5790B" w:rsidRDefault="00B97FCE" w:rsidP="00B97FCE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D5790B">
              <w:rPr>
                <w:rFonts w:ascii="Comic Sans MS" w:hAnsi="Comic Sans MS" w:cs="Frutiger-LightCn"/>
                <w:sz w:val="20"/>
                <w:szCs w:val="20"/>
              </w:rPr>
              <w:t>La carta geo-storica.</w:t>
            </w:r>
          </w:p>
          <w:p w:rsidR="00B97FCE" w:rsidRPr="00D5790B" w:rsidRDefault="00B97FCE" w:rsidP="00B97FCE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D5790B">
              <w:rPr>
                <w:rFonts w:ascii="Comic Sans MS" w:hAnsi="Comic Sans MS" w:cs="Frutiger-LightCn"/>
                <w:sz w:val="20"/>
                <w:szCs w:val="20"/>
              </w:rPr>
              <w:t>Fonti documentarie.</w:t>
            </w:r>
          </w:p>
          <w:p w:rsidR="00B97FCE" w:rsidRPr="00D5790B" w:rsidRDefault="00B97FCE" w:rsidP="00B97FCE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D5790B">
              <w:rPr>
                <w:rFonts w:ascii="Comic Sans MS" w:hAnsi="Comic Sans MS" w:cs="Frutiger-LightCn"/>
                <w:sz w:val="20"/>
                <w:szCs w:val="20"/>
              </w:rPr>
              <w:t>Confronto tra civiltà.</w:t>
            </w:r>
          </w:p>
        </w:tc>
        <w:tc>
          <w:tcPr>
            <w:tcW w:w="2409" w:type="dxa"/>
          </w:tcPr>
          <w:p w:rsidR="00B97FCE" w:rsidRPr="00D5790B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D5790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5790B">
              <w:rPr>
                <w:rFonts w:ascii="Comic Sans MS" w:hAnsi="Comic Sans MS" w:cs="Frutiger-LightCn"/>
                <w:sz w:val="20"/>
                <w:szCs w:val="20"/>
              </w:rPr>
              <w:t>• Esporre informazioni</w:t>
            </w: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D5790B">
              <w:rPr>
                <w:rFonts w:ascii="Comic Sans MS" w:hAnsi="Comic Sans MS" w:cs="Frutiger-LightCn"/>
                <w:sz w:val="20"/>
                <w:szCs w:val="20"/>
              </w:rPr>
              <w:t>con</w:t>
            </w:r>
            <w:proofErr w:type="gramEnd"/>
            <w:r w:rsidRPr="00D5790B">
              <w:rPr>
                <w:rFonts w:ascii="Comic Sans MS" w:hAnsi="Comic Sans MS" w:cs="Frutiger-LightCn"/>
                <w:sz w:val="20"/>
                <w:szCs w:val="20"/>
              </w:rPr>
              <w:t xml:space="preserve"> l’aiuto di uno schema.</w:t>
            </w: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D5790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Geografia</w:t>
            </w: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5790B">
              <w:rPr>
                <w:rFonts w:ascii="Comic Sans MS" w:hAnsi="Comic Sans MS" w:cs="Frutiger-LightCn"/>
                <w:sz w:val="20"/>
                <w:szCs w:val="20"/>
              </w:rPr>
              <w:t>• Localizzare su di una</w:t>
            </w: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D5790B">
              <w:rPr>
                <w:rFonts w:ascii="Comic Sans MS" w:hAnsi="Comic Sans MS" w:cs="Frutiger-LightCn"/>
                <w:sz w:val="20"/>
                <w:szCs w:val="20"/>
              </w:rPr>
              <w:t>mappa</w:t>
            </w:r>
            <w:proofErr w:type="gramEnd"/>
            <w:r w:rsidRPr="00D5790B">
              <w:rPr>
                <w:rFonts w:ascii="Comic Sans MS" w:hAnsi="Comic Sans MS" w:cs="Frutiger-LightCn"/>
                <w:sz w:val="20"/>
                <w:szCs w:val="20"/>
              </w:rPr>
              <w:t xml:space="preserve"> alcuni territori.</w:t>
            </w: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D5790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Arte e immagine</w:t>
            </w: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5790B">
              <w:rPr>
                <w:rFonts w:ascii="Comic Sans MS" w:hAnsi="Comic Sans MS" w:cs="Frutiger-LightCn"/>
                <w:sz w:val="20"/>
                <w:szCs w:val="20"/>
              </w:rPr>
              <w:t>• Ricavare informazioni</w:t>
            </w: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D5790B">
              <w:rPr>
                <w:rFonts w:ascii="Comic Sans MS" w:hAnsi="Comic Sans MS" w:cs="Frutiger-LightCn"/>
                <w:sz w:val="20"/>
                <w:szCs w:val="20"/>
              </w:rPr>
              <w:t>dalla</w:t>
            </w:r>
            <w:proofErr w:type="gramEnd"/>
            <w:r w:rsidRPr="00D5790B">
              <w:rPr>
                <w:rFonts w:ascii="Comic Sans MS" w:hAnsi="Comic Sans MS" w:cs="Frutiger-LightCn"/>
                <w:sz w:val="20"/>
                <w:szCs w:val="20"/>
              </w:rPr>
              <w:t xml:space="preserve"> lettura di immagini.</w:t>
            </w: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D5790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Religione cattolica</w:t>
            </w: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D5790B">
              <w:rPr>
                <w:rFonts w:ascii="Comic Sans MS" w:hAnsi="Comic Sans MS" w:cs="Frutiger-LightCn"/>
                <w:sz w:val="20"/>
                <w:szCs w:val="20"/>
              </w:rPr>
              <w:t>• Ricavare informazioni</w:t>
            </w:r>
          </w:p>
          <w:p w:rsidR="00B97FCE" w:rsidRPr="00D5790B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D5790B">
              <w:rPr>
                <w:rFonts w:ascii="Comic Sans MS" w:hAnsi="Comic Sans MS" w:cs="Frutiger-LightCn"/>
                <w:sz w:val="20"/>
                <w:szCs w:val="20"/>
              </w:rPr>
              <w:t>storiche</w:t>
            </w:r>
            <w:proofErr w:type="gramEnd"/>
            <w:r w:rsidRPr="00D5790B">
              <w:rPr>
                <w:rFonts w:ascii="Comic Sans MS" w:hAnsi="Comic Sans MS" w:cs="Frutiger-LightCn"/>
                <w:sz w:val="20"/>
                <w:szCs w:val="20"/>
              </w:rPr>
              <w:t xml:space="preserve"> dalla lettura di alcuni</w:t>
            </w:r>
          </w:p>
          <w:p w:rsidR="00B97FCE" w:rsidRDefault="00B97FCE" w:rsidP="00B878EB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color w:val="FC0802"/>
                <w:sz w:val="21"/>
                <w:szCs w:val="21"/>
              </w:rPr>
            </w:pPr>
            <w:proofErr w:type="gramStart"/>
            <w:r w:rsidRPr="00D5790B">
              <w:rPr>
                <w:rFonts w:ascii="Comic Sans MS" w:hAnsi="Comic Sans MS" w:cs="Frutiger-LightCn"/>
                <w:sz w:val="20"/>
                <w:szCs w:val="20"/>
              </w:rPr>
              <w:t>brani</w:t>
            </w:r>
            <w:proofErr w:type="gramEnd"/>
            <w:r w:rsidRPr="00D5790B">
              <w:rPr>
                <w:rFonts w:ascii="Comic Sans MS" w:hAnsi="Comic Sans MS" w:cs="Frutiger-LightCn"/>
                <w:sz w:val="20"/>
                <w:szCs w:val="20"/>
              </w:rPr>
              <w:t xml:space="preserve"> della Bibbia.</w:t>
            </w:r>
          </w:p>
        </w:tc>
        <w:tc>
          <w:tcPr>
            <w:tcW w:w="1985" w:type="dxa"/>
          </w:tcPr>
          <w:p w:rsidR="00B97FCE" w:rsidRPr="00B4541C" w:rsidRDefault="00B97FCE" w:rsidP="00B878EB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1"/>
                <w:szCs w:val="21"/>
              </w:rPr>
            </w:pPr>
            <w:r w:rsidRPr="00244088">
              <w:rPr>
                <w:rFonts w:ascii="Comic Sans MS" w:hAnsi="Comic Sans MS" w:cs="TheMixBold-Plain"/>
                <w:b/>
                <w:bCs/>
              </w:rPr>
              <w:t>Vedi Curricolo Verticale</w:t>
            </w:r>
          </w:p>
        </w:tc>
      </w:tr>
    </w:tbl>
    <w:p w:rsidR="00575F92" w:rsidRDefault="00575F92" w:rsidP="00AA1107">
      <w:pPr>
        <w:jc w:val="center"/>
        <w:rPr>
          <w:b/>
        </w:rPr>
      </w:pPr>
    </w:p>
    <w:p w:rsidR="00B97FCE" w:rsidRDefault="00B97FCE" w:rsidP="00AA1107">
      <w:pPr>
        <w:jc w:val="center"/>
        <w:rPr>
          <w:b/>
        </w:rPr>
      </w:pPr>
    </w:p>
    <w:p w:rsidR="00B97FCE" w:rsidRDefault="00B97FCE" w:rsidP="00AA1107">
      <w:pPr>
        <w:jc w:val="center"/>
        <w:rPr>
          <w:b/>
        </w:rPr>
      </w:pPr>
    </w:p>
    <w:tbl>
      <w:tblPr>
        <w:tblStyle w:val="Grigliatabella"/>
        <w:tblW w:w="14000" w:type="dxa"/>
        <w:tblLayout w:type="fixed"/>
        <w:tblLook w:val="04A0" w:firstRow="1" w:lastRow="0" w:firstColumn="1" w:lastColumn="0" w:noHBand="0" w:noVBand="1"/>
      </w:tblPr>
      <w:tblGrid>
        <w:gridCol w:w="1951"/>
        <w:gridCol w:w="3119"/>
        <w:gridCol w:w="3260"/>
        <w:gridCol w:w="1701"/>
        <w:gridCol w:w="1984"/>
        <w:gridCol w:w="1985"/>
      </w:tblGrid>
      <w:tr w:rsidR="00B97FCE" w:rsidTr="00B878EB">
        <w:tc>
          <w:tcPr>
            <w:tcW w:w="1951" w:type="dxa"/>
            <w:vAlign w:val="center"/>
          </w:tcPr>
          <w:p w:rsidR="00B97FCE" w:rsidRPr="00C507CF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C507CF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lastRenderedPageBreak/>
              <w:t>UNITÀ DI APPRENDIMENTO</w:t>
            </w:r>
          </w:p>
        </w:tc>
        <w:tc>
          <w:tcPr>
            <w:tcW w:w="3119" w:type="dxa"/>
            <w:vAlign w:val="center"/>
          </w:tcPr>
          <w:p w:rsidR="00B97FCE" w:rsidRPr="00C507CF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C507CF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OB. FORMATIVO</w:t>
            </w:r>
          </w:p>
        </w:tc>
        <w:tc>
          <w:tcPr>
            <w:tcW w:w="3260" w:type="dxa"/>
            <w:vAlign w:val="center"/>
          </w:tcPr>
          <w:p w:rsidR="00B97FCE" w:rsidRPr="00C507CF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C507CF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SPECIFICHE</w:t>
            </w:r>
          </w:p>
          <w:p w:rsidR="00B97FCE" w:rsidRPr="00C507CF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C507CF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ATTIVITÀ</w:t>
            </w:r>
          </w:p>
        </w:tc>
        <w:tc>
          <w:tcPr>
            <w:tcW w:w="1701" w:type="dxa"/>
            <w:vAlign w:val="center"/>
          </w:tcPr>
          <w:p w:rsidR="00B97FCE" w:rsidRPr="00C507CF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C507CF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CONTENUTI</w:t>
            </w:r>
          </w:p>
        </w:tc>
        <w:tc>
          <w:tcPr>
            <w:tcW w:w="1984" w:type="dxa"/>
            <w:vAlign w:val="center"/>
          </w:tcPr>
          <w:p w:rsidR="00B97FCE" w:rsidRPr="00C507CF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C507CF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OBIETTIVI TRASVERSALI</w:t>
            </w:r>
          </w:p>
        </w:tc>
        <w:tc>
          <w:tcPr>
            <w:tcW w:w="1985" w:type="dxa"/>
            <w:vAlign w:val="center"/>
          </w:tcPr>
          <w:p w:rsidR="00B97FCE" w:rsidRPr="00C507CF" w:rsidRDefault="00B97FCE" w:rsidP="00B878EB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C507CF">
              <w:rPr>
                <w:rFonts w:ascii="Comic Sans MS" w:hAnsi="Comic Sans MS"/>
                <w:b/>
                <w:sz w:val="18"/>
                <w:szCs w:val="18"/>
              </w:rPr>
              <w:t>COMPETENZE</w:t>
            </w:r>
          </w:p>
        </w:tc>
      </w:tr>
      <w:tr w:rsidR="00B97FCE" w:rsidTr="00B878EB">
        <w:tc>
          <w:tcPr>
            <w:tcW w:w="1951" w:type="dxa"/>
          </w:tcPr>
          <w:p w:rsidR="00B97FCE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4"/>
                <w:szCs w:val="24"/>
              </w:rPr>
            </w:pPr>
          </w:p>
          <w:p w:rsidR="00B97FCE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7E181C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 xml:space="preserve">N° </w:t>
            </w:r>
            <w:r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>4</w:t>
            </w:r>
            <w:r w:rsidRPr="007E181C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>:</w:t>
            </w: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87AB2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LE CIVILTÀ DEL LONTANO ORIENTE</w:t>
            </w:r>
          </w:p>
          <w:p w:rsidR="00B97FCE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B97FCE" w:rsidRPr="007E181C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87AB2">
              <w:rPr>
                <w:rFonts w:ascii="Comic Sans MS" w:hAnsi="Comic Sans MS" w:cs="TheMixBold-Plain"/>
                <w:bCs/>
                <w:sz w:val="20"/>
                <w:szCs w:val="20"/>
              </w:rPr>
              <w:t>LA CIVILTÀ</w:t>
            </w: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87AB2">
              <w:rPr>
                <w:rFonts w:ascii="Comic Sans MS" w:hAnsi="Comic Sans MS" w:cs="TheMixBold-Plain"/>
                <w:bCs/>
                <w:sz w:val="20"/>
                <w:szCs w:val="20"/>
              </w:rPr>
              <w:t>DELL’INDO</w:t>
            </w: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87AB2">
              <w:rPr>
                <w:rFonts w:ascii="Comic Sans MS" w:hAnsi="Comic Sans MS" w:cs="TheMixBold-Plain"/>
                <w:bCs/>
                <w:sz w:val="20"/>
                <w:szCs w:val="20"/>
              </w:rPr>
              <w:t>LE CIVILTÀ</w:t>
            </w: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87AB2">
              <w:rPr>
                <w:rFonts w:ascii="Comic Sans MS" w:hAnsi="Comic Sans MS" w:cs="TheMixBold-Plain"/>
                <w:bCs/>
                <w:sz w:val="20"/>
                <w:szCs w:val="20"/>
              </w:rPr>
              <w:t>DELL’ESTREMO</w:t>
            </w:r>
          </w:p>
          <w:p w:rsidR="00B97FCE" w:rsidRPr="00BD7CAE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1"/>
                <w:szCs w:val="21"/>
              </w:rPr>
            </w:pPr>
            <w:r w:rsidRPr="00987AB2">
              <w:rPr>
                <w:rFonts w:ascii="Comic Sans MS" w:hAnsi="Comic Sans MS" w:cs="TheMixBold-Plain"/>
                <w:bCs/>
                <w:sz w:val="20"/>
                <w:szCs w:val="20"/>
              </w:rPr>
              <w:t>ORIENTE</w:t>
            </w:r>
          </w:p>
        </w:tc>
        <w:tc>
          <w:tcPr>
            <w:tcW w:w="3119" w:type="dxa"/>
          </w:tcPr>
          <w:p w:rsidR="00B97FCE" w:rsidRPr="00661368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Frutiger-LightCn" w:hAnsi="Frutiger-LightCn" w:cs="Frutiger-LightCn"/>
                <w:sz w:val="19"/>
                <w:szCs w:val="19"/>
              </w:rPr>
              <w:t>•</w:t>
            </w:r>
            <w:r w:rsidRPr="00661368">
              <w:rPr>
                <w:rFonts w:ascii="Comic Sans MS" w:hAnsi="Comic Sans MS" w:cs="Frutiger-LightCn"/>
                <w:sz w:val="20"/>
                <w:szCs w:val="20"/>
              </w:rPr>
              <w:t xml:space="preserve"> Analizzare il rapporto uomo-ambientenelle epoche antiche.</w:t>
            </w:r>
          </w:p>
          <w:p w:rsidR="00B97FCE" w:rsidRPr="00661368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>• Riconoscere l’importanza dei grandifiumi nella nascita delle prime civiltà.</w:t>
            </w:r>
          </w:p>
          <w:p w:rsidR="00B97FCE" w:rsidRPr="00661368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>• Leggere una carta geo-storica perintegrare le informazioni del testo.</w:t>
            </w:r>
          </w:p>
          <w:p w:rsidR="00B97FCE" w:rsidRPr="00661368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>• Fare semplici ipotesi mettendo in relazionele informazioni ricavate dai reperti.</w:t>
            </w:r>
          </w:p>
          <w:p w:rsidR="00B97FCE" w:rsidRPr="00661368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>• Organizzare le informazioni ricavatein uno schema o in una mappa.</w:t>
            </w:r>
          </w:p>
          <w:p w:rsidR="00B97FCE" w:rsidRPr="00661368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97FCE" w:rsidRPr="00661368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 xml:space="preserve">• 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Analizzare il rapporto </w:t>
            </w:r>
            <w:r w:rsidRPr="00661368">
              <w:rPr>
                <w:rFonts w:ascii="Comic Sans MS" w:hAnsi="Comic Sans MS" w:cs="Frutiger-LightCn"/>
                <w:sz w:val="20"/>
                <w:szCs w:val="20"/>
              </w:rPr>
              <w:t>uomo-ambientenelle epoche antiche.</w:t>
            </w:r>
          </w:p>
          <w:p w:rsidR="00B97FCE" w:rsidRPr="00661368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>• Riconoscere l’importanza dei grandifiumi nella nascita delle prime civiltà.</w:t>
            </w:r>
          </w:p>
          <w:p w:rsidR="00B97FCE" w:rsidRPr="00661368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>• Ricavare da fonti iconografiche escritte, le informazioni relative a una</w:t>
            </w:r>
          </w:p>
          <w:p w:rsidR="00B97FCE" w:rsidRPr="00661368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661368">
              <w:rPr>
                <w:rFonts w:ascii="Comic Sans MS" w:hAnsi="Comic Sans MS" w:cs="Frutiger-LightCn"/>
                <w:sz w:val="20"/>
                <w:szCs w:val="20"/>
              </w:rPr>
              <w:t>civiltà</w:t>
            </w:r>
            <w:proofErr w:type="gramEnd"/>
            <w:r w:rsidRPr="00661368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B97FCE" w:rsidRPr="00661368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>• Organizzare le informazioni relativea una civiltà in base a specifici indicatori.</w:t>
            </w:r>
          </w:p>
          <w:p w:rsidR="00B97FCE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 xml:space="preserve">• Conoscere modelli di organizzazionesociale diversa e saperli </w:t>
            </w:r>
            <w:r w:rsidRPr="00661368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confrontare.</w:t>
            </w:r>
          </w:p>
          <w:p w:rsidR="00B97FCE" w:rsidRPr="00661368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7FCE" w:rsidRDefault="00B97FCE" w:rsidP="00B97FCE">
            <w:pPr>
              <w:pStyle w:val="Paragrafoelenco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>Osserviamo che l’India è caratterizzatada alte montagne e da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un importante fiume.</w:t>
            </w:r>
          </w:p>
          <w:p w:rsidR="00B97FCE" w:rsidRPr="00661368" w:rsidRDefault="00B97FCE" w:rsidP="00B97FCE">
            <w:pPr>
              <w:pStyle w:val="Paragrafoelenco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>Formuliamoipotesi su difficoltà e risorseposte da queste condizioni ambientali.</w:t>
            </w:r>
          </w:p>
          <w:p w:rsidR="00B97FCE" w:rsidRPr="00661368" w:rsidRDefault="00B97FCE" w:rsidP="00B97FCE">
            <w:pPr>
              <w:pStyle w:val="Paragrafoelenco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>Mostriamo l’immaginedi una statua di bronzo recuperatalungo la valle dell’Indo equella dei resti di una città.</w:t>
            </w:r>
          </w:p>
          <w:p w:rsidR="00B97FCE" w:rsidRPr="00661368" w:rsidRDefault="00B97FCE" w:rsidP="00B97FCE">
            <w:pPr>
              <w:pStyle w:val="Paragrafoelenco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>Completiamo uno schema riassuntivosu questa popolazione.</w:t>
            </w:r>
          </w:p>
          <w:p w:rsidR="00B97FCE" w:rsidRPr="00661368" w:rsidRDefault="00B97FCE" w:rsidP="00B878EB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97FCE" w:rsidRPr="00661368" w:rsidRDefault="00B97FCE" w:rsidP="00B97FCE">
            <w:pPr>
              <w:pStyle w:val="Paragrafoelenco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>Facciamo localizzare sulla cartinail fiume Giallo e spieghiamoche la civiltà cinese è nata proprio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nella sua valle.</w:t>
            </w:r>
          </w:p>
          <w:p w:rsidR="00B97FCE" w:rsidRDefault="00B97FCE" w:rsidP="00B97FCE">
            <w:pPr>
              <w:pStyle w:val="Paragrafoelenco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 xml:space="preserve">Leggiamoun testo storico e facciamo scoprirele principali invenzioni deiCinesi. </w:t>
            </w:r>
          </w:p>
          <w:p w:rsidR="00B97FCE" w:rsidRDefault="00B97FCE" w:rsidP="00B97FCE">
            <w:pPr>
              <w:pStyle w:val="Paragrafoelenco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>Mostriamo una foto della</w:t>
            </w:r>
          </w:p>
          <w:p w:rsidR="00B97FCE" w:rsidRPr="00661368" w:rsidRDefault="00B97FCE" w:rsidP="00B97FCE">
            <w:pPr>
              <w:pStyle w:val="Paragrafoelenco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>Grande Muraglia e invitiamo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a ricavarne notizie storiche e </w:t>
            </w:r>
            <w:r w:rsidRPr="00661368">
              <w:rPr>
                <w:rFonts w:ascii="Comic Sans MS" w:hAnsi="Comic Sans MS" w:cs="Frutiger-LightCn"/>
                <w:sz w:val="20"/>
                <w:szCs w:val="20"/>
              </w:rPr>
              <w:t>adapprofondirle con delle letture.</w:t>
            </w:r>
          </w:p>
          <w:p w:rsidR="00B97FCE" w:rsidRPr="00661368" w:rsidRDefault="00B97FCE" w:rsidP="00B97FCE">
            <w:pPr>
              <w:pStyle w:val="Paragrafoelenco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>Proponiamo un confronto con laciviltà dell’Indo facendo completareuna tabella organizzatasecondo specifici indicatori.</w:t>
            </w:r>
          </w:p>
        </w:tc>
        <w:tc>
          <w:tcPr>
            <w:tcW w:w="1701" w:type="dxa"/>
          </w:tcPr>
          <w:p w:rsidR="00B97FCE" w:rsidRPr="00661368" w:rsidRDefault="00B97FCE" w:rsidP="00B97FCE">
            <w:pPr>
              <w:pStyle w:val="Paragrafoelenco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>La valle dell’Indo (nel</w:t>
            </w:r>
          </w:p>
          <w:p w:rsidR="00B97FCE" w:rsidRPr="00661368" w:rsidRDefault="00B97FCE" w:rsidP="00B878EB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>III millennio a.C.).</w:t>
            </w:r>
          </w:p>
          <w:p w:rsidR="00B97FCE" w:rsidRPr="00661368" w:rsidRDefault="00B97FCE" w:rsidP="00B97FCE">
            <w:pPr>
              <w:pStyle w:val="Paragrafoelenco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>La carta geo-storica.</w:t>
            </w:r>
          </w:p>
          <w:p w:rsidR="00B97FCE" w:rsidRPr="00661368" w:rsidRDefault="00B97FCE" w:rsidP="00B97FCE">
            <w:pPr>
              <w:pStyle w:val="Paragrafoelenco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>Fonti documentarie.</w:t>
            </w:r>
          </w:p>
          <w:p w:rsidR="00B97FCE" w:rsidRDefault="00B97FCE" w:rsidP="00B878EB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97FCE" w:rsidRDefault="00B97FCE" w:rsidP="00B878EB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97FCE" w:rsidRDefault="00B97FCE" w:rsidP="00B878EB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97FCE" w:rsidRDefault="00B97FCE" w:rsidP="00B878EB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97FCE" w:rsidRPr="00661368" w:rsidRDefault="00B97FCE" w:rsidP="00B878EB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97FCE" w:rsidRPr="00661368" w:rsidRDefault="00B97FCE" w:rsidP="00B878EB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97FCE" w:rsidRPr="00661368" w:rsidRDefault="00B97FCE" w:rsidP="00B97FCE">
            <w:pPr>
              <w:pStyle w:val="Paragrafoelenco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>La civiltà tra il fiume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Giallo e il fiume </w:t>
            </w:r>
            <w:proofErr w:type="gramStart"/>
            <w:r w:rsidRPr="00661368">
              <w:rPr>
                <w:rFonts w:ascii="Comic Sans MS" w:hAnsi="Comic Sans MS" w:cs="Frutiger-LightCn"/>
                <w:sz w:val="20"/>
                <w:szCs w:val="20"/>
              </w:rPr>
              <w:t>Azzurro(</w:t>
            </w:r>
            <w:proofErr w:type="gramEnd"/>
            <w:r w:rsidRPr="00661368">
              <w:rPr>
                <w:rFonts w:ascii="Comic Sans MS" w:hAnsi="Comic Sans MS" w:cs="Frutiger-LightCn"/>
                <w:sz w:val="20"/>
                <w:szCs w:val="20"/>
              </w:rPr>
              <w:t>dal XVI secolo a.C.al III secolo a.C.).</w:t>
            </w:r>
          </w:p>
          <w:p w:rsidR="00B97FCE" w:rsidRPr="00661368" w:rsidRDefault="00B97FCE" w:rsidP="00B97FCE">
            <w:pPr>
              <w:pStyle w:val="Paragrafoelenco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>La carta geo-storica.</w:t>
            </w:r>
          </w:p>
          <w:p w:rsidR="00B97FCE" w:rsidRPr="00661368" w:rsidRDefault="00B97FCE" w:rsidP="00B97FCE">
            <w:pPr>
              <w:pStyle w:val="Paragrafoelenco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>Fonti documentarie.</w:t>
            </w:r>
          </w:p>
          <w:p w:rsidR="00B97FCE" w:rsidRPr="00661368" w:rsidRDefault="00B97FCE" w:rsidP="00B97FCE">
            <w:pPr>
              <w:pStyle w:val="Paragrafoelenco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61368">
              <w:rPr>
                <w:rFonts w:ascii="Comic Sans MS" w:hAnsi="Comic Sans MS" w:cs="Frutiger-LightCn"/>
                <w:sz w:val="20"/>
                <w:szCs w:val="20"/>
              </w:rPr>
              <w:t>Confronto tra civiltà.</w:t>
            </w:r>
          </w:p>
        </w:tc>
        <w:tc>
          <w:tcPr>
            <w:tcW w:w="1984" w:type="dxa"/>
          </w:tcPr>
          <w:p w:rsidR="00B97FCE" w:rsidRPr="00987AB2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987AB2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87AB2">
              <w:rPr>
                <w:rFonts w:ascii="Comic Sans MS" w:hAnsi="Comic Sans MS" w:cs="Frutiger-LightCn"/>
                <w:sz w:val="20"/>
                <w:szCs w:val="20"/>
              </w:rPr>
              <w:t>• Esporre informazioni</w:t>
            </w: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87AB2">
              <w:rPr>
                <w:rFonts w:ascii="Comic Sans MS" w:hAnsi="Comic Sans MS" w:cs="Frutiger-LightCn"/>
                <w:sz w:val="20"/>
                <w:szCs w:val="20"/>
              </w:rPr>
              <w:t>con</w:t>
            </w:r>
            <w:proofErr w:type="gramEnd"/>
            <w:r w:rsidRPr="00987AB2">
              <w:rPr>
                <w:rFonts w:ascii="Comic Sans MS" w:hAnsi="Comic Sans MS" w:cs="Frutiger-LightCn"/>
                <w:sz w:val="20"/>
                <w:szCs w:val="20"/>
              </w:rPr>
              <w:t xml:space="preserve"> l’aiuto di uno schema.</w:t>
            </w: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87AB2">
              <w:rPr>
                <w:rFonts w:ascii="Comic Sans MS" w:hAnsi="Comic Sans MS" w:cs="Frutiger-LightCn"/>
                <w:sz w:val="20"/>
                <w:szCs w:val="20"/>
              </w:rPr>
              <w:t>• Selezionare informazioni</w:t>
            </w: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87AB2">
              <w:rPr>
                <w:rFonts w:ascii="Comic Sans MS" w:hAnsi="Comic Sans MS" w:cs="Frutiger-LightCn"/>
                <w:sz w:val="20"/>
                <w:szCs w:val="20"/>
              </w:rPr>
              <w:t>utili</w:t>
            </w:r>
            <w:proofErr w:type="gramEnd"/>
            <w:r w:rsidRPr="00987AB2">
              <w:rPr>
                <w:rFonts w:ascii="Comic Sans MS" w:hAnsi="Comic Sans MS" w:cs="Frutiger-LightCn"/>
                <w:sz w:val="20"/>
                <w:szCs w:val="20"/>
              </w:rPr>
              <w:t xml:space="preserve"> per un’esposizione</w:t>
            </w: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87AB2">
              <w:rPr>
                <w:rFonts w:ascii="Comic Sans MS" w:hAnsi="Comic Sans MS" w:cs="Frutiger-LightCn"/>
                <w:sz w:val="20"/>
                <w:szCs w:val="20"/>
              </w:rPr>
              <w:t>orale</w:t>
            </w:r>
            <w:proofErr w:type="gramEnd"/>
            <w:r w:rsidRPr="00987AB2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987AB2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Geografia</w:t>
            </w: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87AB2">
              <w:rPr>
                <w:rFonts w:ascii="Comic Sans MS" w:hAnsi="Comic Sans MS" w:cs="Frutiger-LightCn"/>
                <w:sz w:val="20"/>
                <w:szCs w:val="20"/>
              </w:rPr>
              <w:t>• Mettere in relazione le</w:t>
            </w:r>
          </w:p>
          <w:p w:rsidR="00B97FCE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987AB2">
              <w:rPr>
                <w:rFonts w:ascii="Comic Sans MS" w:hAnsi="Comic Sans MS" w:cs="Frutiger-LightCn"/>
                <w:sz w:val="20"/>
                <w:szCs w:val="20"/>
              </w:rPr>
              <w:t>risorse</w:t>
            </w:r>
            <w:proofErr w:type="gramEnd"/>
            <w:r w:rsidRPr="00987AB2">
              <w:rPr>
                <w:rFonts w:ascii="Comic Sans MS" w:hAnsi="Comic Sans MS" w:cs="Frutiger-LightCn"/>
                <w:sz w:val="20"/>
                <w:szCs w:val="20"/>
              </w:rPr>
              <w:t xml:space="preserve"> dell’ambiente conle condizioni di vita dell’uomo.</w:t>
            </w: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987AB2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Arte e immagine</w:t>
            </w:r>
          </w:p>
          <w:p w:rsidR="00B97FCE" w:rsidRPr="00987AB2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87AB2">
              <w:rPr>
                <w:rFonts w:ascii="Comic Sans MS" w:hAnsi="Comic Sans MS" w:cs="Frutiger-LightCn"/>
                <w:sz w:val="20"/>
                <w:szCs w:val="20"/>
              </w:rPr>
              <w:t>• Ricavare informazioni</w:t>
            </w:r>
          </w:p>
          <w:p w:rsidR="00B97FCE" w:rsidRPr="00A92031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proofErr w:type="gramStart"/>
            <w:r w:rsidRPr="00987AB2">
              <w:rPr>
                <w:rFonts w:ascii="Comic Sans MS" w:hAnsi="Comic Sans MS" w:cs="Frutiger-LightCn"/>
                <w:sz w:val="20"/>
                <w:szCs w:val="20"/>
              </w:rPr>
              <w:t>dalla</w:t>
            </w:r>
            <w:proofErr w:type="gramEnd"/>
            <w:r w:rsidRPr="00987AB2">
              <w:rPr>
                <w:rFonts w:ascii="Comic Sans MS" w:hAnsi="Comic Sans MS" w:cs="Frutiger-LightCn"/>
                <w:sz w:val="20"/>
                <w:szCs w:val="20"/>
              </w:rPr>
              <w:t xml:space="preserve"> lettura di immagini.</w:t>
            </w:r>
          </w:p>
        </w:tc>
        <w:tc>
          <w:tcPr>
            <w:tcW w:w="1985" w:type="dxa"/>
          </w:tcPr>
          <w:p w:rsidR="00B97FCE" w:rsidRPr="00B4541C" w:rsidRDefault="00B97FCE" w:rsidP="00B878EB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1"/>
                <w:szCs w:val="21"/>
              </w:rPr>
            </w:pPr>
            <w:r w:rsidRPr="00244088">
              <w:rPr>
                <w:rFonts w:ascii="Comic Sans MS" w:hAnsi="Comic Sans MS" w:cs="TheMixBold-Plain"/>
                <w:b/>
                <w:bCs/>
              </w:rPr>
              <w:t>Vedi Curricolo Verticale</w:t>
            </w:r>
          </w:p>
        </w:tc>
      </w:tr>
    </w:tbl>
    <w:p w:rsidR="00B97FCE" w:rsidRDefault="00B97FCE" w:rsidP="00AA1107">
      <w:pPr>
        <w:jc w:val="center"/>
        <w:rPr>
          <w:b/>
        </w:rPr>
      </w:pPr>
    </w:p>
    <w:tbl>
      <w:tblPr>
        <w:tblStyle w:val="Grigliatabella"/>
        <w:tblpPr w:leftFromText="141" w:rightFromText="141" w:vertAnchor="text" w:tblpY="103"/>
        <w:tblW w:w="14000" w:type="dxa"/>
        <w:tblLayout w:type="fixed"/>
        <w:tblLook w:val="04A0" w:firstRow="1" w:lastRow="0" w:firstColumn="1" w:lastColumn="0" w:noHBand="0" w:noVBand="1"/>
      </w:tblPr>
      <w:tblGrid>
        <w:gridCol w:w="1951"/>
        <w:gridCol w:w="2835"/>
        <w:gridCol w:w="2977"/>
        <w:gridCol w:w="1843"/>
        <w:gridCol w:w="2835"/>
        <w:gridCol w:w="1559"/>
      </w:tblGrid>
      <w:tr w:rsidR="00B97FCE" w:rsidTr="00B878EB">
        <w:tc>
          <w:tcPr>
            <w:tcW w:w="1951" w:type="dxa"/>
            <w:vAlign w:val="center"/>
          </w:tcPr>
          <w:p w:rsidR="00B97FCE" w:rsidRPr="008B3323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8B3323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lastRenderedPageBreak/>
              <w:t>UNITÀ DI APPRENDIMENTO</w:t>
            </w:r>
          </w:p>
        </w:tc>
        <w:tc>
          <w:tcPr>
            <w:tcW w:w="2835" w:type="dxa"/>
            <w:vAlign w:val="center"/>
          </w:tcPr>
          <w:p w:rsidR="00B97FCE" w:rsidRPr="008B3323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8B3323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OB. FORMATIVO</w:t>
            </w:r>
          </w:p>
        </w:tc>
        <w:tc>
          <w:tcPr>
            <w:tcW w:w="2977" w:type="dxa"/>
            <w:vAlign w:val="center"/>
          </w:tcPr>
          <w:p w:rsidR="00B97FCE" w:rsidRPr="008B3323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8B3323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SPECIFICHE</w:t>
            </w:r>
          </w:p>
          <w:p w:rsidR="00B97FCE" w:rsidRPr="008B3323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8B3323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ATTIVITÀ</w:t>
            </w:r>
          </w:p>
        </w:tc>
        <w:tc>
          <w:tcPr>
            <w:tcW w:w="1843" w:type="dxa"/>
            <w:vAlign w:val="center"/>
          </w:tcPr>
          <w:p w:rsidR="00B97FCE" w:rsidRPr="008B3323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8B3323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CONTENUTI</w:t>
            </w:r>
          </w:p>
        </w:tc>
        <w:tc>
          <w:tcPr>
            <w:tcW w:w="2835" w:type="dxa"/>
            <w:vAlign w:val="center"/>
          </w:tcPr>
          <w:p w:rsidR="00B97FCE" w:rsidRPr="008B3323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8B3323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OBIETTIVI TRASVERSALI</w:t>
            </w:r>
          </w:p>
        </w:tc>
        <w:tc>
          <w:tcPr>
            <w:tcW w:w="1559" w:type="dxa"/>
            <w:vAlign w:val="center"/>
          </w:tcPr>
          <w:p w:rsidR="00B97FCE" w:rsidRPr="008B3323" w:rsidRDefault="00B97FCE" w:rsidP="00B878EB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8B3323">
              <w:rPr>
                <w:rFonts w:ascii="Comic Sans MS" w:hAnsi="Comic Sans MS"/>
                <w:b/>
                <w:sz w:val="18"/>
                <w:szCs w:val="18"/>
              </w:rPr>
              <w:t>COMPETENZE</w:t>
            </w:r>
          </w:p>
        </w:tc>
      </w:tr>
      <w:tr w:rsidR="00B97FCE" w:rsidTr="00B878EB">
        <w:tc>
          <w:tcPr>
            <w:tcW w:w="1951" w:type="dxa"/>
          </w:tcPr>
          <w:p w:rsidR="00B97FCE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4"/>
                <w:szCs w:val="24"/>
              </w:rPr>
            </w:pPr>
          </w:p>
          <w:p w:rsidR="00B97FCE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7E181C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 xml:space="preserve">N° </w:t>
            </w:r>
            <w:r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>5</w:t>
            </w:r>
            <w:r w:rsidRPr="007E181C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>:</w:t>
            </w:r>
          </w:p>
          <w:p w:rsidR="00B97FCE" w:rsidRPr="008613A1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613A1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LE ANTICHE CIVILTÀ DEL MEDITERRANEO</w:t>
            </w:r>
          </w:p>
          <w:p w:rsidR="00B97FCE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7FCE" w:rsidRPr="008613A1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613A1">
              <w:rPr>
                <w:rFonts w:ascii="Comic Sans MS" w:hAnsi="Comic Sans MS" w:cs="TheMixBold-Plain"/>
                <w:bCs/>
                <w:sz w:val="20"/>
                <w:szCs w:val="20"/>
              </w:rPr>
              <w:t>TRA LE CIVILTÀ</w:t>
            </w:r>
          </w:p>
          <w:p w:rsidR="00B97FCE" w:rsidRPr="008613A1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613A1">
              <w:rPr>
                <w:rFonts w:ascii="Comic Sans MS" w:hAnsi="Comic Sans MS" w:cs="TheMixBold-Plain"/>
                <w:bCs/>
                <w:sz w:val="20"/>
                <w:szCs w:val="20"/>
              </w:rPr>
              <w:t>DEL MEDITERRANEO:</w:t>
            </w:r>
          </w:p>
          <w:p w:rsidR="00B97FCE" w:rsidRPr="008613A1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613A1">
              <w:rPr>
                <w:rFonts w:ascii="Comic Sans MS" w:hAnsi="Comic Sans MS" w:cs="TheMixBold-Plain"/>
                <w:bCs/>
                <w:sz w:val="20"/>
                <w:szCs w:val="20"/>
              </w:rPr>
              <w:t>CRETA</w:t>
            </w:r>
          </w:p>
          <w:p w:rsidR="00B97FCE" w:rsidRPr="008613A1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B97FCE" w:rsidRPr="008613A1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B97FCE" w:rsidRPr="008613A1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B97FCE" w:rsidRPr="008613A1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B97FCE" w:rsidRPr="008613A1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B97FCE" w:rsidRPr="008613A1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B97FCE" w:rsidRPr="008613A1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B97FCE" w:rsidRPr="008613A1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B97FCE" w:rsidRPr="008613A1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613A1">
              <w:rPr>
                <w:rFonts w:ascii="Comic Sans MS" w:hAnsi="Comic Sans MS" w:cs="TheMixBold-Plain"/>
                <w:bCs/>
                <w:sz w:val="20"/>
                <w:szCs w:val="20"/>
              </w:rPr>
              <w:t>L’ANTICA</w:t>
            </w:r>
          </w:p>
          <w:p w:rsidR="00B97FCE" w:rsidRPr="008613A1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613A1">
              <w:rPr>
                <w:rFonts w:ascii="Comic Sans MS" w:hAnsi="Comic Sans MS" w:cs="TheMixBold-Plain"/>
                <w:bCs/>
                <w:sz w:val="20"/>
                <w:szCs w:val="20"/>
              </w:rPr>
              <w:t>CIVILTÀ</w:t>
            </w:r>
          </w:p>
          <w:p w:rsidR="00B97FCE" w:rsidRPr="00BD7CAE" w:rsidRDefault="00B97FCE" w:rsidP="00B878EB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1"/>
                <w:szCs w:val="21"/>
              </w:rPr>
            </w:pPr>
            <w:r w:rsidRPr="008613A1">
              <w:rPr>
                <w:rFonts w:ascii="Comic Sans MS" w:hAnsi="Comic Sans MS" w:cs="TheMixBold-Plain"/>
                <w:bCs/>
                <w:sz w:val="20"/>
                <w:szCs w:val="20"/>
              </w:rPr>
              <w:t>MICENEA</w:t>
            </w:r>
          </w:p>
        </w:tc>
        <w:tc>
          <w:tcPr>
            <w:tcW w:w="2835" w:type="dxa"/>
          </w:tcPr>
          <w:p w:rsidR="00B97FCE" w:rsidRPr="00A41836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41836">
              <w:rPr>
                <w:rFonts w:ascii="Comic Sans MS" w:hAnsi="Comic Sans MS" w:cs="Frutiger-LightCn"/>
                <w:sz w:val="20"/>
                <w:szCs w:val="20"/>
              </w:rPr>
              <w:t>• Le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ggere una carta geo-storica per </w:t>
            </w:r>
            <w:r w:rsidRPr="00A41836">
              <w:rPr>
                <w:rFonts w:ascii="Comic Sans MS" w:hAnsi="Comic Sans MS" w:cs="Frutiger-LightCn"/>
                <w:sz w:val="20"/>
                <w:szCs w:val="20"/>
              </w:rPr>
              <w:t>integrare le informazioni di un testo.</w:t>
            </w:r>
          </w:p>
          <w:p w:rsidR="00B97FCE" w:rsidRPr="00A41836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41836">
              <w:rPr>
                <w:rFonts w:ascii="Comic Sans MS" w:hAnsi="Comic Sans MS" w:cs="Frutiger-LightCn"/>
                <w:sz w:val="20"/>
                <w:szCs w:val="20"/>
              </w:rPr>
              <w:t>• Selezion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are, classificare e organizzare </w:t>
            </w:r>
            <w:r w:rsidRPr="00A41836">
              <w:rPr>
                <w:rFonts w:ascii="Comic Sans MS" w:hAnsi="Comic Sans MS" w:cs="Frutiger-LightCn"/>
                <w:sz w:val="20"/>
                <w:szCs w:val="20"/>
              </w:rPr>
              <w:t>informazioni in base a un tema.</w:t>
            </w:r>
          </w:p>
          <w:p w:rsidR="00B97FCE" w:rsidRPr="00A41836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41836">
              <w:rPr>
                <w:rFonts w:ascii="Comic Sans MS" w:hAnsi="Comic Sans MS" w:cs="Frutiger-LightCn"/>
                <w:sz w:val="20"/>
                <w:szCs w:val="20"/>
              </w:rPr>
              <w:t>• Ri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cavare da fonti iconografiche e </w:t>
            </w:r>
            <w:r w:rsidRPr="00A41836">
              <w:rPr>
                <w:rFonts w:ascii="Comic Sans MS" w:hAnsi="Comic Sans MS" w:cs="Frutiger-LightCn"/>
                <w:sz w:val="20"/>
                <w:szCs w:val="20"/>
              </w:rPr>
              <w:t>scritte, le informazioni relative a una</w:t>
            </w:r>
          </w:p>
          <w:p w:rsidR="00B97FCE" w:rsidRPr="00A41836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41836">
              <w:rPr>
                <w:rFonts w:ascii="Comic Sans MS" w:hAnsi="Comic Sans MS" w:cs="Frutiger-LightCn"/>
                <w:sz w:val="20"/>
                <w:szCs w:val="20"/>
              </w:rPr>
              <w:t>civiltà</w:t>
            </w:r>
            <w:proofErr w:type="gramEnd"/>
            <w:r w:rsidRPr="00A41836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B97FCE" w:rsidRPr="00A41836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41836">
              <w:rPr>
                <w:rFonts w:ascii="Comic Sans MS" w:hAnsi="Comic Sans MS" w:cs="Frutiger-LightCn"/>
                <w:sz w:val="20"/>
                <w:szCs w:val="20"/>
              </w:rPr>
              <w:t>• Fare semplic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i ipotesi mettendo in relazione </w:t>
            </w:r>
            <w:r w:rsidRPr="00A41836">
              <w:rPr>
                <w:rFonts w:ascii="Comic Sans MS" w:hAnsi="Comic Sans MS" w:cs="Frutiger-LightCn"/>
                <w:sz w:val="20"/>
                <w:szCs w:val="20"/>
              </w:rPr>
              <w:t>le informazioni ricavate dalle</w:t>
            </w:r>
          </w:p>
          <w:p w:rsidR="00B97FCE" w:rsidRPr="00A41836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41836">
              <w:rPr>
                <w:rFonts w:ascii="Comic Sans MS" w:hAnsi="Comic Sans MS" w:cs="Frutiger-LightCn"/>
                <w:sz w:val="20"/>
                <w:szCs w:val="20"/>
              </w:rPr>
              <w:t>immagini</w:t>
            </w:r>
            <w:proofErr w:type="gramEnd"/>
            <w:r w:rsidRPr="00A41836">
              <w:rPr>
                <w:rFonts w:ascii="Comic Sans MS" w:hAnsi="Comic Sans MS" w:cs="Frutiger-LightCn"/>
                <w:sz w:val="20"/>
                <w:szCs w:val="20"/>
              </w:rPr>
              <w:t xml:space="preserve"> di reperti.</w:t>
            </w:r>
          </w:p>
          <w:p w:rsidR="00B97FCE" w:rsidRPr="00A41836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41836">
              <w:rPr>
                <w:rFonts w:ascii="Comic Sans MS" w:hAnsi="Comic Sans MS" w:cs="Frutiger-LightCn"/>
                <w:sz w:val="20"/>
                <w:szCs w:val="20"/>
              </w:rPr>
              <w:t>• Organ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izzare le informazioni ricavate </w:t>
            </w:r>
            <w:r w:rsidRPr="00A41836">
              <w:rPr>
                <w:rFonts w:ascii="Comic Sans MS" w:hAnsi="Comic Sans MS" w:cs="Frutiger-LightCn"/>
                <w:sz w:val="20"/>
                <w:szCs w:val="20"/>
              </w:rPr>
              <w:t>in uno schema o in una mappa.</w:t>
            </w:r>
          </w:p>
          <w:p w:rsidR="00B97FCE" w:rsidRPr="00A41836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97FCE" w:rsidRPr="00A41836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41836">
              <w:rPr>
                <w:rFonts w:ascii="Comic Sans MS" w:hAnsi="Comic Sans MS" w:cs="Frutiger-LightCn"/>
                <w:sz w:val="20"/>
                <w:szCs w:val="20"/>
              </w:rPr>
              <w:t>• Fare semplici ipotesi mettendo in relazionele in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formazioni ricavate da immagini </w:t>
            </w:r>
            <w:r w:rsidRPr="00A41836">
              <w:rPr>
                <w:rFonts w:ascii="Comic Sans MS" w:hAnsi="Comic Sans MS" w:cs="Frutiger-LightCn"/>
                <w:sz w:val="20"/>
                <w:szCs w:val="20"/>
              </w:rPr>
              <w:t>di reperti.</w:t>
            </w:r>
          </w:p>
          <w:p w:rsidR="00B97FCE" w:rsidRPr="00A41836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41836">
              <w:rPr>
                <w:rFonts w:ascii="Comic Sans MS" w:hAnsi="Comic Sans MS" w:cs="Frutiger-LightCn"/>
                <w:sz w:val="20"/>
                <w:szCs w:val="20"/>
              </w:rPr>
              <w:t>• Selezionare, classificare e organizzareinformazioni in base a un tema.</w:t>
            </w:r>
          </w:p>
          <w:p w:rsidR="00B97FCE" w:rsidRPr="00A41836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41836">
              <w:rPr>
                <w:rFonts w:ascii="Comic Sans MS" w:hAnsi="Comic Sans MS" w:cs="Frutiger-LightCn"/>
                <w:sz w:val="20"/>
                <w:szCs w:val="20"/>
              </w:rPr>
              <w:t xml:space="preserve">• 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Ricavare da fonti </w:t>
            </w:r>
            <w:r w:rsidRPr="00A41836">
              <w:rPr>
                <w:rFonts w:ascii="Comic Sans MS" w:hAnsi="Comic Sans MS" w:cs="Frutiger-LightCn"/>
                <w:sz w:val="20"/>
                <w:szCs w:val="20"/>
              </w:rPr>
              <w:t>iconografiche escritte, le informazioni relative a una</w:t>
            </w:r>
          </w:p>
          <w:p w:rsidR="00B97FCE" w:rsidRPr="00A41836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41836">
              <w:rPr>
                <w:rFonts w:ascii="Comic Sans MS" w:hAnsi="Comic Sans MS" w:cs="Frutiger-LightCn"/>
                <w:sz w:val="20"/>
                <w:szCs w:val="20"/>
              </w:rPr>
              <w:t>civiltà</w:t>
            </w:r>
            <w:proofErr w:type="gramEnd"/>
            <w:r w:rsidRPr="00A41836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B97FCE" w:rsidRPr="008539B7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A41836">
              <w:rPr>
                <w:rFonts w:ascii="Comic Sans MS" w:hAnsi="Comic Sans MS" w:cs="Frutiger-LightCn"/>
                <w:sz w:val="20"/>
                <w:szCs w:val="20"/>
              </w:rPr>
              <w:t>• Organ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izzare le informazioni ricavate </w:t>
            </w:r>
            <w:r w:rsidRPr="00A41836">
              <w:rPr>
                <w:rFonts w:ascii="Comic Sans MS" w:hAnsi="Comic Sans MS" w:cs="Frutiger-LightCn"/>
                <w:sz w:val="20"/>
                <w:szCs w:val="20"/>
              </w:rPr>
              <w:t>in uno schema o in una mappa.</w:t>
            </w:r>
          </w:p>
        </w:tc>
        <w:tc>
          <w:tcPr>
            <w:tcW w:w="2977" w:type="dxa"/>
          </w:tcPr>
          <w:p w:rsidR="00B97FCE" w:rsidRDefault="00B97FCE" w:rsidP="00B97FCE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r w:rsidRPr="00A41836">
              <w:rPr>
                <w:rFonts w:ascii="Comic Sans MS" w:hAnsi="Comic Sans MS" w:cs="Frutiger-LightCn"/>
                <w:sz w:val="20"/>
                <w:szCs w:val="20"/>
              </w:rPr>
              <w:t>Localizziamo su una cartina Creta</w:t>
            </w:r>
            <w:r w:rsidRPr="00CF29EB">
              <w:rPr>
                <w:rFonts w:ascii="Comic Sans MS" w:hAnsi="Comic Sans MS" w:cs="Frutiger-LightCn"/>
                <w:sz w:val="20"/>
                <w:szCs w:val="20"/>
              </w:rPr>
              <w:t xml:space="preserve">e chiediamo di formulare ipotesicirca le conseguenze della suaposizione geografica. </w:t>
            </w:r>
          </w:p>
          <w:p w:rsidR="00B97FCE" w:rsidRPr="00CF29EB" w:rsidRDefault="00B97FCE" w:rsidP="00B97FCE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r w:rsidRPr="00CF29EB">
              <w:rPr>
                <w:rFonts w:ascii="Comic Sans MS" w:hAnsi="Comic Sans MS" w:cs="Frutiger-LightCn"/>
                <w:sz w:val="20"/>
                <w:szCs w:val="20"/>
              </w:rPr>
              <w:t xml:space="preserve">Mostriamole immagini dei resti del </w:t>
            </w:r>
            <w:proofErr w:type="spellStart"/>
            <w:r w:rsidRPr="00CF29EB">
              <w:rPr>
                <w:rFonts w:ascii="Comic Sans MS" w:hAnsi="Comic Sans MS" w:cs="Frutiger-LightCn"/>
                <w:sz w:val="20"/>
                <w:szCs w:val="20"/>
              </w:rPr>
              <w:t>palazzodi</w:t>
            </w:r>
            <w:proofErr w:type="spellEnd"/>
            <w:r w:rsidRPr="00CF29EB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proofErr w:type="spellStart"/>
            <w:r w:rsidRPr="00CF29EB">
              <w:rPr>
                <w:rFonts w:ascii="Comic Sans MS" w:hAnsi="Comic Sans MS" w:cs="Frutiger-LightCn"/>
                <w:sz w:val="20"/>
                <w:szCs w:val="20"/>
              </w:rPr>
              <w:t>Cnosso</w:t>
            </w:r>
            <w:proofErr w:type="spellEnd"/>
            <w:r w:rsidRPr="00CF29EB">
              <w:rPr>
                <w:rFonts w:ascii="Comic Sans MS" w:hAnsi="Comic Sans MS" w:cs="Frutiger-LightCn"/>
                <w:sz w:val="20"/>
                <w:szCs w:val="20"/>
              </w:rPr>
              <w:t>. Spieghiamo le suemolteplici funzioni e facciamo rifletteresui motivi per cui intornoa tale edificio non ci fossero mura.</w:t>
            </w:r>
          </w:p>
          <w:p w:rsidR="00B97FCE" w:rsidRPr="00CF29EB" w:rsidRDefault="00B97FCE" w:rsidP="00B97FCE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r w:rsidRPr="00A41836">
              <w:rPr>
                <w:rFonts w:ascii="Comic Sans MS" w:hAnsi="Comic Sans MS" w:cs="Frutiger-LightCn"/>
                <w:sz w:val="20"/>
                <w:szCs w:val="20"/>
              </w:rPr>
              <w:t>Invitiamo i bambini, a condividere</w:t>
            </w:r>
            <w:r w:rsidRPr="00CF29EB">
              <w:rPr>
                <w:rFonts w:ascii="Comic Sans MS" w:hAnsi="Comic Sans MS" w:cs="Frutiger-LightCn"/>
                <w:sz w:val="20"/>
                <w:szCs w:val="20"/>
              </w:rPr>
              <w:t>e a elaborare un “</w:t>
            </w:r>
            <w:proofErr w:type="gramStart"/>
            <w:r w:rsidRPr="00CF29EB">
              <w:rPr>
                <w:rFonts w:ascii="Comic Sans MS" w:hAnsi="Comic Sans MS" w:cs="Frutiger-LightCn"/>
                <w:sz w:val="20"/>
                <w:szCs w:val="20"/>
              </w:rPr>
              <w:t>resoconto”grafico</w:t>
            </w:r>
            <w:proofErr w:type="gramEnd"/>
            <w:r w:rsidRPr="00CF29EB">
              <w:rPr>
                <w:rFonts w:ascii="Comic Sans MS" w:hAnsi="Comic Sans MS" w:cs="Frutiger-LightCn"/>
                <w:sz w:val="20"/>
                <w:szCs w:val="20"/>
              </w:rPr>
              <w:t xml:space="preserve"> di questa civiltà.</w:t>
            </w:r>
          </w:p>
          <w:p w:rsidR="00B97FCE" w:rsidRPr="00A41836" w:rsidRDefault="00B97FCE" w:rsidP="00B878EB">
            <w:pPr>
              <w:pStyle w:val="Paragrafoelenco"/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97FCE" w:rsidRPr="00CF29EB" w:rsidRDefault="00B97FCE" w:rsidP="00B97FCE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r w:rsidRPr="00A41836">
              <w:rPr>
                <w:rFonts w:ascii="Comic Sans MS" w:hAnsi="Comic Sans MS" w:cs="Frutiger-LightCn"/>
                <w:sz w:val="20"/>
                <w:szCs w:val="20"/>
              </w:rPr>
              <w:t>Mostriamo la ricostruzione della</w:t>
            </w:r>
            <w:r w:rsidRPr="00CF29EB">
              <w:rPr>
                <w:rFonts w:ascii="Comic Sans MS" w:hAnsi="Comic Sans MS" w:cs="Frutiger-LightCn"/>
                <w:sz w:val="20"/>
                <w:szCs w:val="20"/>
              </w:rPr>
              <w:t xml:space="preserve">città di Micene, sottolineandonela posizione e descrivendone lecaratteristiche. </w:t>
            </w:r>
          </w:p>
          <w:p w:rsidR="00B97FCE" w:rsidRDefault="00B97FCE" w:rsidP="00B97FCE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r w:rsidRPr="00CF29EB">
              <w:rPr>
                <w:rFonts w:ascii="Comic Sans MS" w:hAnsi="Comic Sans MS" w:cs="Frutiger-LightCn"/>
                <w:sz w:val="20"/>
                <w:szCs w:val="20"/>
              </w:rPr>
              <w:t>Spieghiamo chequesto popolo era spesso in lottaper ampliare i propri territori eraccontiamo le principali causestoriche che lo spinsero a fare la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guerra a Troia.</w:t>
            </w:r>
          </w:p>
          <w:p w:rsidR="00B97FCE" w:rsidRPr="00CF29EB" w:rsidRDefault="00B97FCE" w:rsidP="00B97FCE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r w:rsidRPr="00CF29EB">
              <w:rPr>
                <w:rFonts w:ascii="Comic Sans MS" w:hAnsi="Comic Sans MS" w:cs="Frutiger-LightCn"/>
                <w:sz w:val="20"/>
                <w:szCs w:val="20"/>
              </w:rPr>
              <w:t>Proponiamo unracconto mitologico e lo confrontiamo</w:t>
            </w:r>
            <w:r w:rsidR="00034990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CF29EB">
              <w:rPr>
                <w:rFonts w:ascii="Comic Sans MS" w:hAnsi="Comic Sans MS" w:cs="Frutiger-LightCn"/>
                <w:sz w:val="20"/>
                <w:szCs w:val="20"/>
              </w:rPr>
              <w:t>con la versione storica.</w:t>
            </w:r>
          </w:p>
        </w:tc>
        <w:tc>
          <w:tcPr>
            <w:tcW w:w="1843" w:type="dxa"/>
          </w:tcPr>
          <w:p w:rsidR="00B97FCE" w:rsidRPr="00A41836" w:rsidRDefault="00B97FCE" w:rsidP="00B97FCE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r w:rsidRPr="00A41836">
              <w:rPr>
                <w:rFonts w:ascii="Comic Sans MS" w:hAnsi="Comic Sans MS" w:cs="Frutiger-LightCn"/>
                <w:sz w:val="20"/>
                <w:szCs w:val="20"/>
              </w:rPr>
              <w:t>La civiltà cretese (nel II</w:t>
            </w:r>
          </w:p>
          <w:p w:rsidR="00B97FCE" w:rsidRPr="00A41836" w:rsidRDefault="00B97FCE" w:rsidP="00B97FCE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A41836">
              <w:rPr>
                <w:rFonts w:ascii="Comic Sans MS" w:hAnsi="Comic Sans MS" w:cs="Frutiger-LightCn"/>
                <w:sz w:val="20"/>
                <w:szCs w:val="20"/>
              </w:rPr>
              <w:t>millennio</w:t>
            </w:r>
            <w:proofErr w:type="gramEnd"/>
            <w:r w:rsidRPr="00A41836">
              <w:rPr>
                <w:rFonts w:ascii="Comic Sans MS" w:hAnsi="Comic Sans MS" w:cs="Frutiger-LightCn"/>
                <w:sz w:val="20"/>
                <w:szCs w:val="20"/>
              </w:rPr>
              <w:t xml:space="preserve"> a.C.).</w:t>
            </w:r>
          </w:p>
          <w:p w:rsidR="00B97FCE" w:rsidRPr="00A41836" w:rsidRDefault="00B97FCE" w:rsidP="00B97FCE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r w:rsidRPr="00A41836">
              <w:rPr>
                <w:rFonts w:ascii="Comic Sans MS" w:hAnsi="Comic Sans MS" w:cs="Frutiger-LightCn"/>
                <w:sz w:val="20"/>
                <w:szCs w:val="20"/>
              </w:rPr>
              <w:t>La carta geo-storica.</w:t>
            </w:r>
          </w:p>
          <w:p w:rsidR="00B97FCE" w:rsidRPr="00A41836" w:rsidRDefault="00B97FCE" w:rsidP="00B97FCE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r w:rsidRPr="00A41836">
              <w:rPr>
                <w:rFonts w:ascii="Comic Sans MS" w:hAnsi="Comic Sans MS" w:cs="Frutiger-LightCn"/>
                <w:sz w:val="20"/>
                <w:szCs w:val="20"/>
              </w:rPr>
              <w:t>Fonti documentarie.</w:t>
            </w:r>
          </w:p>
          <w:p w:rsidR="00B97FCE" w:rsidRPr="00A41836" w:rsidRDefault="00B97FCE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97FCE" w:rsidRDefault="00B97FCE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97FCE" w:rsidRPr="00A41836" w:rsidRDefault="00B97FCE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97FCE" w:rsidRPr="00A41836" w:rsidRDefault="00B97FCE" w:rsidP="00B878EB">
            <w:p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B97FCE" w:rsidRPr="00A41836" w:rsidRDefault="00B97FCE" w:rsidP="00B97FCE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r w:rsidRPr="00A41836">
              <w:rPr>
                <w:rFonts w:ascii="Comic Sans MS" w:hAnsi="Comic Sans MS" w:cs="Frutiger-LightCn"/>
                <w:sz w:val="20"/>
                <w:szCs w:val="20"/>
              </w:rPr>
              <w:t>La civiltà micenea (nel</w:t>
            </w:r>
          </w:p>
          <w:p w:rsidR="00B97FCE" w:rsidRPr="00A41836" w:rsidRDefault="00B97FCE" w:rsidP="00B97FCE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r w:rsidRPr="00A41836">
              <w:rPr>
                <w:rFonts w:ascii="Comic Sans MS" w:hAnsi="Comic Sans MS" w:cs="Frutiger-LightCn"/>
                <w:sz w:val="20"/>
                <w:szCs w:val="20"/>
              </w:rPr>
              <w:t>II millennio a.C.).</w:t>
            </w:r>
          </w:p>
          <w:p w:rsidR="00B97FCE" w:rsidRPr="00A41836" w:rsidRDefault="00B97FCE" w:rsidP="00B97FCE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r w:rsidRPr="00A41836">
              <w:rPr>
                <w:rFonts w:ascii="Comic Sans MS" w:hAnsi="Comic Sans MS" w:cs="Frutiger-LightCn"/>
                <w:sz w:val="20"/>
                <w:szCs w:val="20"/>
              </w:rPr>
              <w:t>La carta geo-storica.</w:t>
            </w:r>
          </w:p>
          <w:p w:rsidR="00B97FCE" w:rsidRPr="00A41836" w:rsidRDefault="00B97FCE" w:rsidP="00B97FCE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r w:rsidRPr="00A41836">
              <w:rPr>
                <w:rFonts w:ascii="Comic Sans MS" w:hAnsi="Comic Sans MS" w:cs="Frutiger-LightCn"/>
                <w:sz w:val="20"/>
                <w:szCs w:val="20"/>
              </w:rPr>
              <w:t>Fonti documentarie.</w:t>
            </w:r>
          </w:p>
        </w:tc>
        <w:tc>
          <w:tcPr>
            <w:tcW w:w="2835" w:type="dxa"/>
          </w:tcPr>
          <w:p w:rsidR="00B97FCE" w:rsidRPr="0019162F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162F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B97FCE" w:rsidRPr="0019162F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9162F">
              <w:rPr>
                <w:rFonts w:ascii="Comic Sans MS" w:hAnsi="Comic Sans MS" w:cs="Frutiger-LightCn"/>
                <w:sz w:val="20"/>
                <w:szCs w:val="20"/>
              </w:rPr>
              <w:t xml:space="preserve">• Esporre informazioni 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con l’aiuto di uno </w:t>
            </w:r>
            <w:r w:rsidRPr="0019162F">
              <w:rPr>
                <w:rFonts w:ascii="Comic Sans MS" w:hAnsi="Comic Sans MS" w:cs="Frutiger-LightCn"/>
                <w:sz w:val="20"/>
                <w:szCs w:val="20"/>
              </w:rPr>
              <w:t>schema.</w:t>
            </w:r>
          </w:p>
          <w:p w:rsidR="00B97FCE" w:rsidRPr="0019162F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9162F">
              <w:rPr>
                <w:rFonts w:ascii="Comic Sans MS" w:hAnsi="Comic Sans MS" w:cs="Frutiger-LightCn"/>
                <w:sz w:val="20"/>
                <w:szCs w:val="20"/>
              </w:rPr>
              <w:t>• Consultare testi per estrapolarne informazioni utili all’approfondimento di un tema dato.</w:t>
            </w:r>
          </w:p>
          <w:p w:rsidR="00B97FCE" w:rsidRPr="0019162F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162F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Educazione</w:t>
            </w:r>
          </w:p>
          <w:p w:rsidR="00B97FCE" w:rsidRPr="0019162F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proofErr w:type="gramStart"/>
            <w:r w:rsidRPr="0019162F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alla</w:t>
            </w:r>
            <w:proofErr w:type="gramEnd"/>
            <w:r w:rsidRPr="0019162F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 xml:space="preserve"> cittadinanza</w:t>
            </w:r>
          </w:p>
          <w:p w:rsidR="00B97FCE" w:rsidRPr="0019162F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9162F">
              <w:rPr>
                <w:rFonts w:ascii="Comic Sans MS" w:hAnsi="Comic Sans MS" w:cs="Frutiger-LightCn"/>
                <w:sz w:val="20"/>
                <w:szCs w:val="20"/>
              </w:rPr>
              <w:t>• Esprimere il proprio parere mediante una strategia comunicativa chiara ed efficace.</w:t>
            </w:r>
          </w:p>
          <w:p w:rsidR="00B97FCE" w:rsidRPr="0019162F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162F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Geografia</w:t>
            </w:r>
          </w:p>
          <w:p w:rsidR="00B97FCE" w:rsidRPr="0019162F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9162F">
              <w:rPr>
                <w:rFonts w:ascii="Comic Sans MS" w:hAnsi="Comic Sans MS" w:cs="Frutiger-LightCn"/>
                <w:sz w:val="20"/>
                <w:szCs w:val="20"/>
              </w:rPr>
              <w:t>• Leggere una carta.</w:t>
            </w:r>
          </w:p>
          <w:p w:rsidR="00B97FCE" w:rsidRPr="0019162F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9162F">
              <w:rPr>
                <w:rFonts w:ascii="Comic Sans MS" w:hAnsi="Comic Sans MS" w:cs="Frutiger-LightCn"/>
                <w:sz w:val="20"/>
                <w:szCs w:val="20"/>
              </w:rPr>
              <w:t>• Mettere in relazione le risorse dell’ambiente conle condizioni di vita dell’uomo.</w:t>
            </w:r>
          </w:p>
          <w:p w:rsidR="00B97FCE" w:rsidRPr="0019162F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162F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Arte e immagine</w:t>
            </w:r>
          </w:p>
          <w:p w:rsidR="00B97FCE" w:rsidRPr="0019162F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9162F">
              <w:rPr>
                <w:rFonts w:ascii="Comic Sans MS" w:hAnsi="Comic Sans MS" w:cs="Frutiger-LightCn"/>
                <w:sz w:val="20"/>
                <w:szCs w:val="20"/>
              </w:rPr>
              <w:t>• Ricavare informazioni</w:t>
            </w:r>
          </w:p>
          <w:p w:rsidR="00B97FCE" w:rsidRPr="0019162F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proofErr w:type="gramStart"/>
            <w:r w:rsidRPr="0019162F">
              <w:rPr>
                <w:rFonts w:ascii="Comic Sans MS" w:hAnsi="Comic Sans MS" w:cs="Frutiger-LightCn"/>
                <w:sz w:val="20"/>
                <w:szCs w:val="20"/>
              </w:rPr>
              <w:t>dall’analisi</w:t>
            </w:r>
            <w:proofErr w:type="gramEnd"/>
            <w:r w:rsidRPr="0019162F">
              <w:rPr>
                <w:rFonts w:ascii="Comic Sans MS" w:hAnsi="Comic Sans MS" w:cs="Frutiger-LightCn"/>
                <w:sz w:val="20"/>
                <w:szCs w:val="20"/>
              </w:rPr>
              <w:t xml:space="preserve"> di una fonte iconografica.</w:t>
            </w:r>
          </w:p>
          <w:p w:rsidR="00B97FCE" w:rsidRPr="00A41836" w:rsidRDefault="00B97FCE" w:rsidP="00B878EB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19162F">
              <w:rPr>
                <w:rFonts w:ascii="Comic Sans MS" w:hAnsi="Comic Sans MS" w:cs="Frutiger-LightCn"/>
                <w:sz w:val="20"/>
                <w:szCs w:val="20"/>
              </w:rPr>
              <w:t xml:space="preserve">• Rielaborare con il disegno alcuni aspetti delle civiltà studiate (il palazzo di </w:t>
            </w:r>
            <w:proofErr w:type="spellStart"/>
            <w:r w:rsidRPr="0019162F">
              <w:rPr>
                <w:rFonts w:ascii="Comic Sans MS" w:hAnsi="Comic Sans MS" w:cs="Frutiger-LightCn"/>
                <w:sz w:val="20"/>
                <w:szCs w:val="20"/>
              </w:rPr>
              <w:t>Cnosso</w:t>
            </w:r>
            <w:proofErr w:type="spellEnd"/>
            <w:r w:rsidRPr="0019162F">
              <w:rPr>
                <w:rFonts w:ascii="Comic Sans MS" w:hAnsi="Comic Sans MS" w:cs="Frutiger-LightCn"/>
                <w:sz w:val="20"/>
                <w:szCs w:val="20"/>
              </w:rPr>
              <w:t>).</w:t>
            </w:r>
          </w:p>
        </w:tc>
        <w:tc>
          <w:tcPr>
            <w:tcW w:w="1559" w:type="dxa"/>
          </w:tcPr>
          <w:p w:rsidR="00B97FCE" w:rsidRPr="00B4541C" w:rsidRDefault="00B97FCE" w:rsidP="00B878EB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1"/>
                <w:szCs w:val="21"/>
              </w:rPr>
            </w:pPr>
            <w:r w:rsidRPr="00244088">
              <w:rPr>
                <w:rFonts w:ascii="Comic Sans MS" w:hAnsi="Comic Sans MS" w:cs="TheMixBold-Plain"/>
                <w:b/>
                <w:bCs/>
              </w:rPr>
              <w:t>Vedi Curricolo Verticale</w:t>
            </w:r>
          </w:p>
        </w:tc>
      </w:tr>
    </w:tbl>
    <w:p w:rsidR="00B97FCE" w:rsidRDefault="00BD3EBF" w:rsidP="00034990">
      <w:pPr>
        <w:jc w:val="center"/>
        <w:rPr>
          <w:b/>
        </w:rPr>
      </w:pPr>
      <w:r>
        <w:rPr>
          <w:b/>
        </w:rPr>
        <w:lastRenderedPageBreak/>
        <w:t>STORIA CLASSE 5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857"/>
        <w:gridCol w:w="2955"/>
        <w:gridCol w:w="1854"/>
        <w:gridCol w:w="2785"/>
        <w:gridCol w:w="1598"/>
      </w:tblGrid>
      <w:tr w:rsidR="00BD3EBF" w:rsidRPr="006F39D9" w:rsidTr="00BD3EBF">
        <w:tc>
          <w:tcPr>
            <w:tcW w:w="1951" w:type="dxa"/>
          </w:tcPr>
          <w:p w:rsidR="00BD3EBF" w:rsidRPr="00BD3EBF" w:rsidRDefault="00BD3EBF" w:rsidP="00BD3EBF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BD3EBF">
              <w:rPr>
                <w:rFonts w:ascii="Comic Sans MS" w:hAnsi="Comic Sans MS"/>
                <w:b/>
                <w:sz w:val="18"/>
                <w:szCs w:val="18"/>
              </w:rPr>
              <w:t>UNITA’ DI APPRENDIMENTO</w:t>
            </w:r>
          </w:p>
        </w:tc>
        <w:tc>
          <w:tcPr>
            <w:tcW w:w="2857" w:type="dxa"/>
          </w:tcPr>
          <w:p w:rsidR="00BD3EBF" w:rsidRPr="00BD3EBF" w:rsidRDefault="00BD3EBF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BD3EBF">
              <w:rPr>
                <w:rFonts w:ascii="Comic Sans MS" w:hAnsi="Comic Sans MS"/>
                <w:b/>
                <w:sz w:val="20"/>
                <w:szCs w:val="20"/>
              </w:rPr>
              <w:t>OBIETTIVI</w:t>
            </w:r>
          </w:p>
          <w:p w:rsidR="00BD3EBF" w:rsidRPr="00BD3EBF" w:rsidRDefault="00BD3EBF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BD3EBF">
              <w:rPr>
                <w:rFonts w:ascii="Comic Sans MS" w:hAnsi="Comic Sans MS"/>
                <w:b/>
                <w:sz w:val="20"/>
                <w:szCs w:val="20"/>
              </w:rPr>
              <w:t>FORMATIVI</w:t>
            </w:r>
          </w:p>
        </w:tc>
        <w:tc>
          <w:tcPr>
            <w:tcW w:w="2955" w:type="dxa"/>
          </w:tcPr>
          <w:p w:rsidR="00BD3EBF" w:rsidRPr="00BD3EBF" w:rsidRDefault="00BD3EBF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BD3EBF">
              <w:rPr>
                <w:rFonts w:ascii="Comic Sans MS" w:hAnsi="Comic Sans MS"/>
                <w:b/>
                <w:sz w:val="20"/>
                <w:szCs w:val="20"/>
              </w:rPr>
              <w:t xml:space="preserve">SPECIFICHE </w:t>
            </w:r>
          </w:p>
          <w:p w:rsidR="00BD3EBF" w:rsidRPr="00BD3EBF" w:rsidRDefault="00BD3EBF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BD3EBF">
              <w:rPr>
                <w:rFonts w:ascii="Comic Sans MS" w:hAnsi="Comic Sans MS"/>
                <w:b/>
                <w:sz w:val="20"/>
                <w:szCs w:val="20"/>
              </w:rPr>
              <w:t>ATTIVITA’</w:t>
            </w:r>
          </w:p>
        </w:tc>
        <w:tc>
          <w:tcPr>
            <w:tcW w:w="1854" w:type="dxa"/>
          </w:tcPr>
          <w:p w:rsidR="00BD3EBF" w:rsidRPr="00BD3EBF" w:rsidRDefault="00BD3EBF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BD3EBF">
              <w:rPr>
                <w:rFonts w:ascii="Comic Sans MS" w:hAnsi="Comic Sans MS"/>
                <w:b/>
                <w:sz w:val="20"/>
                <w:szCs w:val="20"/>
              </w:rPr>
              <w:t>CONTENUTI</w:t>
            </w:r>
          </w:p>
        </w:tc>
        <w:tc>
          <w:tcPr>
            <w:tcW w:w="2785" w:type="dxa"/>
          </w:tcPr>
          <w:p w:rsidR="00BD3EBF" w:rsidRPr="00BD3EBF" w:rsidRDefault="00BD3EBF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BD3EBF">
              <w:rPr>
                <w:rFonts w:ascii="Comic Sans MS" w:hAnsi="Comic Sans MS"/>
                <w:b/>
                <w:sz w:val="20"/>
                <w:szCs w:val="20"/>
              </w:rPr>
              <w:t>OBIETTIVI</w:t>
            </w:r>
          </w:p>
          <w:p w:rsidR="00BD3EBF" w:rsidRPr="00BD3EBF" w:rsidRDefault="00BD3EBF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BD3EBF">
              <w:rPr>
                <w:rFonts w:ascii="Comic Sans MS" w:hAnsi="Comic Sans MS"/>
                <w:b/>
                <w:sz w:val="20"/>
                <w:szCs w:val="20"/>
              </w:rPr>
              <w:t>TRASVERSALI</w:t>
            </w:r>
          </w:p>
        </w:tc>
        <w:tc>
          <w:tcPr>
            <w:tcW w:w="1598" w:type="dxa"/>
          </w:tcPr>
          <w:p w:rsidR="00BD3EBF" w:rsidRPr="00BD3EBF" w:rsidRDefault="00BD3EBF" w:rsidP="00B878E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BD3EBF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BD3EBF" w:rsidTr="00BD3EBF">
        <w:tc>
          <w:tcPr>
            <w:tcW w:w="1951" w:type="dxa"/>
          </w:tcPr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BD3EBF" w:rsidRPr="00BD3EBF" w:rsidRDefault="00BD3EBF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BD3EBF">
              <w:rPr>
                <w:rFonts w:ascii="Comic Sans MS" w:hAnsi="Comic Sans MS"/>
                <w:b/>
                <w:sz w:val="20"/>
                <w:szCs w:val="20"/>
              </w:rPr>
              <w:t>N.1</w:t>
            </w:r>
          </w:p>
          <w:p w:rsidR="00BD3EBF" w:rsidRPr="00BD3EBF" w:rsidRDefault="00BD3EBF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BD3EBF" w:rsidRPr="00BD3EBF" w:rsidRDefault="00BD3EBF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BD3EBF">
              <w:rPr>
                <w:rFonts w:ascii="Comic Sans MS" w:hAnsi="Comic Sans MS"/>
                <w:b/>
                <w:sz w:val="20"/>
                <w:szCs w:val="20"/>
              </w:rPr>
              <w:t>USO E ORGANIZZAZIONE DELLE FONTI</w:t>
            </w:r>
          </w:p>
          <w:p w:rsidR="00BD3EBF" w:rsidRPr="00BD3EBF" w:rsidRDefault="00BD3EBF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BD3EBF" w:rsidRPr="00BD3EBF" w:rsidRDefault="00BD3EBF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BD3EBF" w:rsidRPr="00BD3EBF" w:rsidRDefault="00BD3EBF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BD3EBF" w:rsidRPr="00BD3EBF" w:rsidRDefault="00BD3EBF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BD3EBF">
              <w:rPr>
                <w:rFonts w:ascii="Comic Sans MS" w:hAnsi="Comic Sans MS"/>
                <w:b/>
                <w:sz w:val="20"/>
                <w:szCs w:val="20"/>
              </w:rPr>
              <w:t>DURATA</w:t>
            </w:r>
          </w:p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BD3EBF">
              <w:rPr>
                <w:rFonts w:ascii="Comic Sans MS" w:hAnsi="Comic Sans MS"/>
                <w:sz w:val="20"/>
                <w:szCs w:val="20"/>
              </w:rPr>
              <w:t>1^ quadrimestre</w:t>
            </w:r>
          </w:p>
          <w:p w:rsidR="00BD3EBF" w:rsidRPr="00BD3EBF" w:rsidRDefault="00BD3EBF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BD3EBF" w:rsidRPr="00BD3EBF" w:rsidRDefault="00BD3EBF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BD3EBF" w:rsidRPr="00BD3EBF" w:rsidRDefault="00BD3EBF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BD3EBF" w:rsidRPr="00BD3EBF" w:rsidRDefault="00BD3EBF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BD3EBF" w:rsidRPr="00BD3EBF" w:rsidRDefault="00BD3EBF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BD3EBF" w:rsidRPr="00BD3EBF" w:rsidRDefault="00BD3EBF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BD3EBF" w:rsidRPr="00BD3EBF" w:rsidRDefault="00BD3EBF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BD3EBF" w:rsidRPr="00BD3EBF" w:rsidRDefault="00BD3EBF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BD3EBF" w:rsidRPr="00BD3EBF" w:rsidRDefault="00BD3EBF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BD3EBF" w:rsidRPr="00BD3EBF" w:rsidRDefault="00BD3EBF" w:rsidP="00B878E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57" w:type="dxa"/>
          </w:tcPr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BD3EBF">
              <w:rPr>
                <w:rFonts w:ascii="Comic Sans MS" w:hAnsi="Comic Sans MS"/>
                <w:sz w:val="20"/>
                <w:szCs w:val="20"/>
              </w:rPr>
              <w:t>-Conoscere e distinguere fonti storiche.</w:t>
            </w:r>
          </w:p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BD3EBF">
              <w:rPr>
                <w:rFonts w:ascii="Comic Sans MS" w:hAnsi="Comic Sans MS"/>
                <w:sz w:val="20"/>
                <w:szCs w:val="20"/>
              </w:rPr>
              <w:t>-Utilizzare le fonti per ricavare informazioni</w:t>
            </w:r>
          </w:p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BD3EBF">
              <w:rPr>
                <w:rFonts w:ascii="Comic Sans MS" w:hAnsi="Comic Sans MS"/>
                <w:sz w:val="20"/>
                <w:szCs w:val="20"/>
              </w:rPr>
              <w:t>-Collocare nello spazio gli eventi, individuando i possibili nessi tra eventi storici e caratteristiche geografiche di un territorio.</w:t>
            </w:r>
          </w:p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BD3EBF">
              <w:rPr>
                <w:rFonts w:ascii="Comic Sans MS" w:hAnsi="Comic Sans MS"/>
                <w:sz w:val="20"/>
                <w:szCs w:val="20"/>
              </w:rPr>
              <w:t>-individuare relazioni di causa/effetto e formulare ipotesi.</w:t>
            </w:r>
          </w:p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955" w:type="dxa"/>
          </w:tcPr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BD3EBF">
              <w:rPr>
                <w:rFonts w:ascii="Comic Sans MS" w:hAnsi="Comic Sans MS"/>
                <w:sz w:val="20"/>
                <w:szCs w:val="20"/>
              </w:rPr>
              <w:t>-Lettura e analisi di documenti.</w:t>
            </w:r>
          </w:p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BD3EBF">
              <w:rPr>
                <w:rFonts w:ascii="Comic Sans MS" w:hAnsi="Comic Sans MS"/>
                <w:sz w:val="20"/>
                <w:szCs w:val="20"/>
              </w:rPr>
              <w:t>-Produzione di semplici testi, utilizzando conoscenze e fonti di diverso tipo.</w:t>
            </w:r>
          </w:p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BD3EBF">
              <w:rPr>
                <w:rFonts w:ascii="Comic Sans MS" w:hAnsi="Comic Sans MS"/>
                <w:sz w:val="20"/>
                <w:szCs w:val="20"/>
              </w:rPr>
              <w:t>-Uso del linguaggio specifico in forma semplice.</w:t>
            </w:r>
          </w:p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BD3EBF">
              <w:rPr>
                <w:rFonts w:ascii="Comic Sans MS" w:hAnsi="Comic Sans MS"/>
                <w:sz w:val="20"/>
                <w:szCs w:val="20"/>
              </w:rPr>
              <w:t>-Lettura e confronto di carte geo-storiche.</w:t>
            </w:r>
          </w:p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BD3EBF">
              <w:rPr>
                <w:rFonts w:ascii="Comic Sans MS" w:hAnsi="Comic Sans MS"/>
                <w:sz w:val="20"/>
                <w:szCs w:val="20"/>
              </w:rPr>
              <w:t xml:space="preserve">-Individuazione di fonti, modalità e strumenti per attuare ricerche. </w:t>
            </w:r>
          </w:p>
        </w:tc>
        <w:tc>
          <w:tcPr>
            <w:tcW w:w="1854" w:type="dxa"/>
          </w:tcPr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BD3EBF">
              <w:rPr>
                <w:rFonts w:ascii="Comic Sans MS" w:hAnsi="Comic Sans MS"/>
                <w:sz w:val="20"/>
                <w:szCs w:val="20"/>
              </w:rPr>
              <w:t>-Gli indicatori temporali.</w:t>
            </w:r>
          </w:p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BD3EBF">
              <w:rPr>
                <w:rFonts w:ascii="Comic Sans MS" w:hAnsi="Comic Sans MS"/>
                <w:sz w:val="20"/>
                <w:szCs w:val="20"/>
              </w:rPr>
              <w:t>-Analisi di fonti.</w:t>
            </w:r>
          </w:p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BD3EBF">
              <w:rPr>
                <w:rFonts w:ascii="Comic Sans MS" w:hAnsi="Comic Sans MS"/>
                <w:sz w:val="20"/>
                <w:szCs w:val="20"/>
              </w:rPr>
              <w:t>Linea del tempo.</w:t>
            </w:r>
          </w:p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BD3EBF">
              <w:rPr>
                <w:rFonts w:ascii="Comic Sans MS" w:hAnsi="Comic Sans MS"/>
                <w:sz w:val="20"/>
                <w:szCs w:val="20"/>
              </w:rPr>
              <w:t>-Quadri sinottici.</w:t>
            </w:r>
          </w:p>
        </w:tc>
        <w:tc>
          <w:tcPr>
            <w:tcW w:w="2785" w:type="dxa"/>
          </w:tcPr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BD3EBF">
              <w:rPr>
                <w:rFonts w:ascii="Comic Sans MS" w:hAnsi="Comic Sans MS"/>
                <w:sz w:val="20"/>
                <w:szCs w:val="20"/>
              </w:rPr>
              <w:t>Italiano: lettura di testi informativi.</w:t>
            </w:r>
          </w:p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BD3EBF">
              <w:rPr>
                <w:rFonts w:ascii="Comic Sans MS" w:hAnsi="Comic Sans MS"/>
                <w:sz w:val="20"/>
                <w:szCs w:val="20"/>
              </w:rPr>
              <w:t>Geografia: lettura e interpretazione di carte geo/storiche.</w:t>
            </w:r>
          </w:p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98" w:type="dxa"/>
          </w:tcPr>
          <w:p w:rsidR="00BD3EBF" w:rsidRPr="00BD3EBF" w:rsidRDefault="00BD3EBF" w:rsidP="00B878EB">
            <w:pPr>
              <w:rPr>
                <w:rFonts w:ascii="Comic Sans MS" w:hAnsi="Comic Sans MS"/>
                <w:sz w:val="20"/>
                <w:szCs w:val="20"/>
              </w:rPr>
            </w:pPr>
            <w:r w:rsidRPr="00BD3EBF">
              <w:rPr>
                <w:rFonts w:ascii="Comic Sans MS" w:hAnsi="Comic Sans MS"/>
                <w:sz w:val="20"/>
                <w:szCs w:val="20"/>
              </w:rPr>
              <w:t>Vedi curricolo verticale</w:t>
            </w:r>
          </w:p>
        </w:tc>
      </w:tr>
    </w:tbl>
    <w:p w:rsidR="00BD3EBF" w:rsidRDefault="00BD3EBF" w:rsidP="00AA1107">
      <w:pPr>
        <w:jc w:val="center"/>
        <w:rPr>
          <w:b/>
        </w:rPr>
      </w:pPr>
    </w:p>
    <w:p w:rsidR="009A14EA" w:rsidRDefault="009A14EA" w:rsidP="00AA1107">
      <w:pPr>
        <w:jc w:val="center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4"/>
        <w:gridCol w:w="2404"/>
        <w:gridCol w:w="2404"/>
        <w:gridCol w:w="2405"/>
        <w:gridCol w:w="2405"/>
        <w:gridCol w:w="2405"/>
      </w:tblGrid>
      <w:tr w:rsidR="00BD3EBF" w:rsidTr="00B878EB">
        <w:tc>
          <w:tcPr>
            <w:tcW w:w="2404" w:type="dxa"/>
          </w:tcPr>
          <w:p w:rsidR="00BD3EBF" w:rsidRDefault="00BD3EBF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UNITA’ </w:t>
            </w:r>
          </w:p>
          <w:p w:rsidR="00BD3EBF" w:rsidRDefault="00BD3EBF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 APPRENDIMENTO</w:t>
            </w:r>
          </w:p>
          <w:p w:rsidR="00BD3EBF" w:rsidRPr="0076061D" w:rsidRDefault="00BD3EBF" w:rsidP="00B878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BD3EBF" w:rsidRDefault="00BD3EBF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OBIETTIVI</w:t>
            </w:r>
          </w:p>
          <w:p w:rsidR="00BD3EBF" w:rsidRPr="0076061D" w:rsidRDefault="00BD3EBF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FORMATIVI</w:t>
            </w:r>
          </w:p>
        </w:tc>
        <w:tc>
          <w:tcPr>
            <w:tcW w:w="2404" w:type="dxa"/>
          </w:tcPr>
          <w:p w:rsidR="00BD3EBF" w:rsidRPr="0076061D" w:rsidRDefault="00BD3EBF" w:rsidP="00B878EB">
            <w:pPr>
              <w:jc w:val="center"/>
              <w:rPr>
                <w:b/>
                <w:sz w:val="24"/>
                <w:szCs w:val="24"/>
              </w:rPr>
            </w:pPr>
            <w:r w:rsidRPr="0076061D">
              <w:rPr>
                <w:b/>
                <w:sz w:val="24"/>
                <w:szCs w:val="24"/>
              </w:rPr>
              <w:t xml:space="preserve">SPECIFICHE </w:t>
            </w:r>
          </w:p>
          <w:p w:rsidR="00BD3EBF" w:rsidRPr="0076061D" w:rsidRDefault="00BD3EBF" w:rsidP="00B878EB">
            <w:pPr>
              <w:jc w:val="center"/>
              <w:rPr>
                <w:b/>
                <w:sz w:val="24"/>
                <w:szCs w:val="24"/>
              </w:rPr>
            </w:pPr>
            <w:r w:rsidRPr="0076061D">
              <w:rPr>
                <w:b/>
                <w:sz w:val="24"/>
                <w:szCs w:val="24"/>
              </w:rPr>
              <w:t>ATTIVITA’</w:t>
            </w:r>
          </w:p>
        </w:tc>
        <w:tc>
          <w:tcPr>
            <w:tcW w:w="2405" w:type="dxa"/>
          </w:tcPr>
          <w:p w:rsidR="00BD3EBF" w:rsidRPr="0076061D" w:rsidRDefault="00BD3EBF" w:rsidP="00B878EB">
            <w:pPr>
              <w:jc w:val="center"/>
              <w:rPr>
                <w:b/>
                <w:sz w:val="24"/>
                <w:szCs w:val="24"/>
              </w:rPr>
            </w:pPr>
            <w:r w:rsidRPr="0076061D">
              <w:rPr>
                <w:b/>
                <w:sz w:val="24"/>
                <w:szCs w:val="24"/>
              </w:rPr>
              <w:t>CONTENUTI</w:t>
            </w:r>
          </w:p>
        </w:tc>
        <w:tc>
          <w:tcPr>
            <w:tcW w:w="2405" w:type="dxa"/>
          </w:tcPr>
          <w:p w:rsidR="00BD3EBF" w:rsidRDefault="00BD3EBF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OBIETTIVI</w:t>
            </w:r>
          </w:p>
          <w:p w:rsidR="00BD3EBF" w:rsidRPr="0076061D" w:rsidRDefault="00BD3EBF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TRASVERSALI</w:t>
            </w:r>
          </w:p>
        </w:tc>
        <w:tc>
          <w:tcPr>
            <w:tcW w:w="2405" w:type="dxa"/>
          </w:tcPr>
          <w:p w:rsidR="00BD3EBF" w:rsidRPr="0076061D" w:rsidRDefault="00BD3EBF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COMPETENZE</w:t>
            </w:r>
          </w:p>
        </w:tc>
      </w:tr>
      <w:tr w:rsidR="00BD3EBF" w:rsidTr="00B878EB">
        <w:tc>
          <w:tcPr>
            <w:tcW w:w="2404" w:type="dxa"/>
          </w:tcPr>
          <w:p w:rsidR="00BD3EBF" w:rsidRDefault="00BD3EBF" w:rsidP="00B878EB">
            <w:pPr>
              <w:rPr>
                <w:b/>
                <w:sz w:val="28"/>
                <w:szCs w:val="28"/>
              </w:rPr>
            </w:pPr>
          </w:p>
          <w:p w:rsidR="00BD3EBF" w:rsidRDefault="00BD3EBF" w:rsidP="00B878EB">
            <w:pPr>
              <w:rPr>
                <w:b/>
                <w:sz w:val="28"/>
                <w:szCs w:val="28"/>
              </w:rPr>
            </w:pPr>
          </w:p>
          <w:p w:rsidR="00BD3EBF" w:rsidRDefault="00BD3EBF" w:rsidP="00B878EB">
            <w:pPr>
              <w:rPr>
                <w:b/>
                <w:sz w:val="28"/>
                <w:szCs w:val="28"/>
              </w:rPr>
            </w:pPr>
          </w:p>
          <w:p w:rsidR="00BD3EBF" w:rsidRDefault="00BD3EBF" w:rsidP="00B878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N.2</w:t>
            </w:r>
          </w:p>
          <w:p w:rsidR="00BD3EBF" w:rsidRDefault="00BD3EBF" w:rsidP="00B878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 MONDO ANTICO: LA CIVILTA’GRECA</w:t>
            </w:r>
          </w:p>
          <w:p w:rsidR="00BD3EBF" w:rsidRDefault="00BD3EBF" w:rsidP="00B878EB">
            <w:pPr>
              <w:rPr>
                <w:b/>
                <w:sz w:val="24"/>
                <w:szCs w:val="24"/>
              </w:rPr>
            </w:pPr>
          </w:p>
          <w:p w:rsidR="00BD3EBF" w:rsidRDefault="00BD3EBF" w:rsidP="00B878EB">
            <w:pPr>
              <w:rPr>
                <w:b/>
                <w:sz w:val="24"/>
                <w:szCs w:val="24"/>
              </w:rPr>
            </w:pPr>
          </w:p>
          <w:p w:rsidR="00BD3EBF" w:rsidRDefault="00BD3EBF" w:rsidP="00B878EB">
            <w:pPr>
              <w:rPr>
                <w:b/>
                <w:sz w:val="24"/>
                <w:szCs w:val="24"/>
              </w:rPr>
            </w:pPr>
          </w:p>
          <w:p w:rsidR="00BD3EBF" w:rsidRDefault="00BD3EBF" w:rsidP="00B878EB">
            <w:pPr>
              <w:rPr>
                <w:b/>
                <w:sz w:val="24"/>
                <w:szCs w:val="24"/>
              </w:rPr>
            </w:pPr>
          </w:p>
          <w:p w:rsidR="00BD3EBF" w:rsidRDefault="00BD3EBF" w:rsidP="00B878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DURATA</w:t>
            </w:r>
          </w:p>
          <w:p w:rsidR="00BD3EBF" w:rsidRPr="00D05CF9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 quadrimestre</w:t>
            </w:r>
          </w:p>
          <w:p w:rsidR="00BD3EBF" w:rsidRDefault="00BD3EBF" w:rsidP="00B878EB">
            <w:pPr>
              <w:rPr>
                <w:b/>
                <w:sz w:val="24"/>
                <w:szCs w:val="24"/>
              </w:rPr>
            </w:pPr>
          </w:p>
          <w:p w:rsidR="00BD3EBF" w:rsidRDefault="00BD3EBF" w:rsidP="00B878EB">
            <w:pPr>
              <w:rPr>
                <w:b/>
                <w:sz w:val="24"/>
                <w:szCs w:val="24"/>
              </w:rPr>
            </w:pPr>
          </w:p>
          <w:p w:rsidR="00BD3EBF" w:rsidRDefault="00BD3EBF" w:rsidP="00B878EB">
            <w:pPr>
              <w:rPr>
                <w:b/>
                <w:sz w:val="24"/>
                <w:szCs w:val="24"/>
              </w:rPr>
            </w:pPr>
          </w:p>
          <w:p w:rsidR="00BD3EBF" w:rsidRDefault="00BD3EBF" w:rsidP="00B878EB">
            <w:pPr>
              <w:rPr>
                <w:b/>
                <w:sz w:val="24"/>
                <w:szCs w:val="24"/>
              </w:rPr>
            </w:pPr>
          </w:p>
          <w:p w:rsidR="00BD3EBF" w:rsidRPr="0076061D" w:rsidRDefault="00BD3EBF" w:rsidP="00B878EB">
            <w:pPr>
              <w:rPr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sz w:val="24"/>
                <w:szCs w:val="24"/>
              </w:rPr>
              <w:t>Conoscere i processi fondamentali delle antiche civiltà.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-Conoscere alcuni aspetti della storia del proprio territorio.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-Comprendere la relazione tra le trasformazioni socio-culturali e l’ambiente.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-Individuare le tracce storiche del proprio territorio.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</w:p>
          <w:p w:rsidR="00BD3EBF" w:rsidRDefault="00BD3EBF" w:rsidP="00B878EB">
            <w:pPr>
              <w:rPr>
                <w:sz w:val="24"/>
                <w:szCs w:val="24"/>
              </w:rPr>
            </w:pPr>
          </w:p>
          <w:p w:rsidR="00BD3EBF" w:rsidRDefault="00BD3EBF" w:rsidP="00B878EB">
            <w:pPr>
              <w:rPr>
                <w:sz w:val="24"/>
                <w:szCs w:val="24"/>
              </w:rPr>
            </w:pPr>
          </w:p>
          <w:p w:rsidR="00BD3EBF" w:rsidRDefault="00BD3EBF" w:rsidP="00B878EB">
            <w:pPr>
              <w:rPr>
                <w:sz w:val="24"/>
                <w:szCs w:val="24"/>
              </w:rPr>
            </w:pPr>
          </w:p>
          <w:p w:rsidR="00BD3EBF" w:rsidRDefault="00BD3EBF" w:rsidP="00B878EB">
            <w:pPr>
              <w:rPr>
                <w:sz w:val="24"/>
                <w:szCs w:val="24"/>
              </w:rPr>
            </w:pPr>
          </w:p>
          <w:p w:rsidR="00BD3EBF" w:rsidRDefault="00BD3EBF" w:rsidP="00B878EB">
            <w:pPr>
              <w:rPr>
                <w:sz w:val="24"/>
                <w:szCs w:val="24"/>
              </w:rPr>
            </w:pPr>
          </w:p>
          <w:p w:rsidR="00BD3EBF" w:rsidRDefault="00BD3EBF" w:rsidP="00B878EB">
            <w:pPr>
              <w:rPr>
                <w:sz w:val="24"/>
                <w:szCs w:val="24"/>
              </w:rPr>
            </w:pPr>
          </w:p>
          <w:p w:rsidR="00BD3EBF" w:rsidRDefault="00BD3EBF" w:rsidP="00B878EB">
            <w:pPr>
              <w:rPr>
                <w:sz w:val="24"/>
                <w:szCs w:val="24"/>
              </w:rPr>
            </w:pPr>
          </w:p>
          <w:p w:rsidR="00BD3EBF" w:rsidRDefault="00BD3EBF" w:rsidP="00B878EB">
            <w:pPr>
              <w:rPr>
                <w:sz w:val="24"/>
                <w:szCs w:val="24"/>
              </w:rPr>
            </w:pPr>
          </w:p>
          <w:p w:rsidR="00BD3EBF" w:rsidRPr="00313707" w:rsidRDefault="00BD3EBF" w:rsidP="00B878EB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</w:tcPr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Lettura e analisi di documenti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-Esposizione delle conoscenze storiche acquisite.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-Uso del linguaggio specifico.</w:t>
            </w:r>
          </w:p>
          <w:p w:rsidR="00BD3EBF" w:rsidRPr="00D82D94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Rielaborazione  e</w:t>
            </w:r>
            <w:proofErr w:type="gramEnd"/>
            <w:r>
              <w:rPr>
                <w:sz w:val="24"/>
                <w:szCs w:val="24"/>
              </w:rPr>
              <w:t xml:space="preserve"> produzione di testi storici.</w:t>
            </w:r>
          </w:p>
        </w:tc>
        <w:tc>
          <w:tcPr>
            <w:tcW w:w="2405" w:type="dxa"/>
          </w:tcPr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sz w:val="24"/>
                <w:szCs w:val="24"/>
              </w:rPr>
              <w:t>Gli indicatori temporali.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-Cronologia delle antiche civiltà.</w:t>
            </w:r>
          </w:p>
          <w:p w:rsidR="00BD3EBF" w:rsidRPr="00D82D94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-Conoscenze tematiche: organizzazione sociale, politica, religiosa e culturale di una civiltà.</w:t>
            </w:r>
          </w:p>
        </w:tc>
        <w:tc>
          <w:tcPr>
            <w:tcW w:w="2405" w:type="dxa"/>
          </w:tcPr>
          <w:p w:rsidR="00BD3EBF" w:rsidRDefault="00BD3EBF" w:rsidP="00B878EB">
            <w:pPr>
              <w:rPr>
                <w:sz w:val="24"/>
                <w:szCs w:val="24"/>
              </w:rPr>
            </w:pPr>
            <w:r w:rsidRPr="00261B4F">
              <w:rPr>
                <w:sz w:val="24"/>
                <w:szCs w:val="24"/>
              </w:rPr>
              <w:t>Cittadinanza:</w:t>
            </w:r>
            <w:r>
              <w:rPr>
                <w:sz w:val="24"/>
                <w:szCs w:val="24"/>
              </w:rPr>
              <w:t xml:space="preserve"> c</w:t>
            </w:r>
            <w:r w:rsidRPr="00261B4F">
              <w:rPr>
                <w:sz w:val="24"/>
                <w:szCs w:val="24"/>
              </w:rPr>
              <w:t xml:space="preserve">onoscere le </w:t>
            </w:r>
            <w:r>
              <w:rPr>
                <w:sz w:val="24"/>
                <w:szCs w:val="24"/>
              </w:rPr>
              <w:t>regole di comportamento che favoriscono l’organizzazione democratica.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Italiano: comprendere la struttura di miti e leggende.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Arte: riprodurre graficamente elementi dell’architettura greca.</w:t>
            </w:r>
          </w:p>
          <w:p w:rsidR="00BD3EBF" w:rsidRPr="00261B4F" w:rsidRDefault="00BD3EBF" w:rsidP="00B878EB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BD3EBF" w:rsidRPr="00D05CF9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Vedi curricolo verticale</w:t>
            </w:r>
          </w:p>
        </w:tc>
      </w:tr>
    </w:tbl>
    <w:p w:rsidR="009A14EA" w:rsidRDefault="009A14EA" w:rsidP="00AA1107">
      <w:pPr>
        <w:jc w:val="center"/>
        <w:rPr>
          <w:b/>
        </w:rPr>
      </w:pPr>
    </w:p>
    <w:p w:rsidR="00BD3EBF" w:rsidRDefault="00BD3EBF" w:rsidP="00AA1107">
      <w:pPr>
        <w:jc w:val="center"/>
        <w:rPr>
          <w:b/>
        </w:rPr>
      </w:pPr>
    </w:p>
    <w:p w:rsidR="00BD3EBF" w:rsidRDefault="00BD3EBF" w:rsidP="00AA1107">
      <w:pPr>
        <w:jc w:val="center"/>
        <w:rPr>
          <w:b/>
        </w:rPr>
      </w:pPr>
    </w:p>
    <w:p w:rsidR="00BD3EBF" w:rsidRDefault="00BD3EBF" w:rsidP="00AA1107">
      <w:pPr>
        <w:jc w:val="center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4"/>
        <w:gridCol w:w="2404"/>
        <w:gridCol w:w="2404"/>
        <w:gridCol w:w="2405"/>
        <w:gridCol w:w="2405"/>
        <w:gridCol w:w="2405"/>
      </w:tblGrid>
      <w:tr w:rsidR="00BD3EBF" w:rsidTr="00B878EB">
        <w:tc>
          <w:tcPr>
            <w:tcW w:w="2404" w:type="dxa"/>
          </w:tcPr>
          <w:p w:rsidR="00BD3EBF" w:rsidRDefault="00BD3EBF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UNITA’ </w:t>
            </w:r>
          </w:p>
          <w:p w:rsidR="00BD3EBF" w:rsidRDefault="00BD3EBF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 APPRENDIMENTO</w:t>
            </w:r>
          </w:p>
          <w:p w:rsidR="00BD3EBF" w:rsidRPr="0067433C" w:rsidRDefault="00BD3EBF" w:rsidP="00B878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BD3EBF" w:rsidRDefault="00BD3EBF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OBIETTIVI</w:t>
            </w:r>
          </w:p>
          <w:p w:rsidR="00BD3EBF" w:rsidRPr="0067433C" w:rsidRDefault="00BD3EBF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FORMATIVI</w:t>
            </w:r>
          </w:p>
        </w:tc>
        <w:tc>
          <w:tcPr>
            <w:tcW w:w="2404" w:type="dxa"/>
          </w:tcPr>
          <w:p w:rsidR="00BD3EBF" w:rsidRDefault="00BD3EBF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SPECIFICHE </w:t>
            </w:r>
          </w:p>
          <w:p w:rsidR="00BD3EBF" w:rsidRPr="0067433C" w:rsidRDefault="00BD3EBF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ATTIVITA’</w:t>
            </w:r>
          </w:p>
        </w:tc>
        <w:tc>
          <w:tcPr>
            <w:tcW w:w="2405" w:type="dxa"/>
          </w:tcPr>
          <w:p w:rsidR="00BD3EBF" w:rsidRPr="0067433C" w:rsidRDefault="00BD3EBF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CONTENUTI</w:t>
            </w:r>
          </w:p>
        </w:tc>
        <w:tc>
          <w:tcPr>
            <w:tcW w:w="2405" w:type="dxa"/>
          </w:tcPr>
          <w:p w:rsidR="00BD3EBF" w:rsidRDefault="00BD3EBF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OBIETTIVI</w:t>
            </w:r>
          </w:p>
          <w:p w:rsidR="00BD3EBF" w:rsidRPr="0067433C" w:rsidRDefault="00BD3EBF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TRASVERSALI</w:t>
            </w:r>
          </w:p>
        </w:tc>
        <w:tc>
          <w:tcPr>
            <w:tcW w:w="2405" w:type="dxa"/>
          </w:tcPr>
          <w:p w:rsidR="00BD3EBF" w:rsidRPr="0067433C" w:rsidRDefault="00BD3EBF" w:rsidP="00B87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COMPETENZE</w:t>
            </w:r>
          </w:p>
        </w:tc>
      </w:tr>
      <w:tr w:rsidR="00BD3EBF" w:rsidTr="00B878EB">
        <w:tc>
          <w:tcPr>
            <w:tcW w:w="2404" w:type="dxa"/>
          </w:tcPr>
          <w:p w:rsidR="00BD3EBF" w:rsidRDefault="00BD3EBF" w:rsidP="00B878EB">
            <w:pPr>
              <w:rPr>
                <w:b/>
                <w:sz w:val="28"/>
                <w:szCs w:val="28"/>
              </w:rPr>
            </w:pPr>
          </w:p>
          <w:p w:rsidR="00BD3EBF" w:rsidRDefault="00BD3EBF" w:rsidP="00B878EB">
            <w:pPr>
              <w:rPr>
                <w:b/>
                <w:sz w:val="28"/>
                <w:szCs w:val="28"/>
              </w:rPr>
            </w:pPr>
          </w:p>
          <w:p w:rsidR="00BD3EBF" w:rsidRDefault="00BD3EBF" w:rsidP="00B878EB">
            <w:pPr>
              <w:rPr>
                <w:b/>
                <w:sz w:val="28"/>
                <w:szCs w:val="28"/>
              </w:rPr>
            </w:pPr>
          </w:p>
          <w:p w:rsidR="00BD3EBF" w:rsidRDefault="00BD3EBF" w:rsidP="00B878EB">
            <w:pPr>
              <w:rPr>
                <w:b/>
                <w:sz w:val="28"/>
                <w:szCs w:val="28"/>
              </w:rPr>
            </w:pPr>
          </w:p>
          <w:p w:rsidR="00BD3EBF" w:rsidRDefault="00BD3EBF" w:rsidP="00B878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N.3</w:t>
            </w:r>
          </w:p>
          <w:p w:rsidR="00BD3EBF" w:rsidRDefault="00BD3EBF" w:rsidP="00B878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 POPOLI </w:t>
            </w:r>
            <w:proofErr w:type="gramStart"/>
            <w:r>
              <w:rPr>
                <w:b/>
                <w:sz w:val="24"/>
                <w:szCs w:val="24"/>
              </w:rPr>
              <w:t>ITALICI:LA</w:t>
            </w:r>
            <w:proofErr w:type="gramEnd"/>
            <w:r>
              <w:rPr>
                <w:b/>
                <w:sz w:val="24"/>
                <w:szCs w:val="24"/>
              </w:rPr>
              <w:t xml:space="preserve"> CIVILTA’ROMANA</w:t>
            </w:r>
          </w:p>
          <w:p w:rsidR="00BD3EBF" w:rsidRDefault="00BD3EBF" w:rsidP="00B878EB">
            <w:pPr>
              <w:rPr>
                <w:b/>
                <w:sz w:val="24"/>
                <w:szCs w:val="24"/>
              </w:rPr>
            </w:pPr>
          </w:p>
          <w:p w:rsidR="00BD3EBF" w:rsidRDefault="00BD3EBF" w:rsidP="00B878EB">
            <w:pPr>
              <w:rPr>
                <w:b/>
                <w:sz w:val="24"/>
                <w:szCs w:val="24"/>
              </w:rPr>
            </w:pPr>
          </w:p>
          <w:p w:rsidR="00BD3EBF" w:rsidRDefault="00BD3EBF" w:rsidP="00B878EB">
            <w:pPr>
              <w:rPr>
                <w:b/>
                <w:sz w:val="24"/>
                <w:szCs w:val="24"/>
              </w:rPr>
            </w:pPr>
          </w:p>
          <w:p w:rsidR="00BD3EBF" w:rsidRDefault="00BD3EBF" w:rsidP="00B878EB">
            <w:pPr>
              <w:rPr>
                <w:b/>
                <w:sz w:val="24"/>
                <w:szCs w:val="24"/>
              </w:rPr>
            </w:pPr>
          </w:p>
          <w:p w:rsidR="00BD3EBF" w:rsidRDefault="00BD3EBF" w:rsidP="00B878EB">
            <w:pPr>
              <w:rPr>
                <w:b/>
                <w:sz w:val="24"/>
                <w:szCs w:val="24"/>
              </w:rPr>
            </w:pPr>
          </w:p>
          <w:p w:rsidR="00BD3EBF" w:rsidRDefault="00BD3EBF" w:rsidP="00B878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DURATA</w:t>
            </w:r>
          </w:p>
          <w:p w:rsidR="00BD3EBF" w:rsidRPr="0067433C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2^quadrimestre</w:t>
            </w:r>
          </w:p>
          <w:p w:rsidR="00BD3EBF" w:rsidRPr="0067433C" w:rsidRDefault="00BD3EBF" w:rsidP="00B878EB">
            <w:pPr>
              <w:rPr>
                <w:b/>
                <w:sz w:val="24"/>
                <w:szCs w:val="24"/>
              </w:rPr>
            </w:pPr>
          </w:p>
          <w:p w:rsidR="00BD3EBF" w:rsidRDefault="00BD3EBF" w:rsidP="00B878EB">
            <w:pPr>
              <w:rPr>
                <w:b/>
                <w:sz w:val="28"/>
                <w:szCs w:val="28"/>
              </w:rPr>
            </w:pPr>
          </w:p>
          <w:p w:rsidR="00BD3EBF" w:rsidRDefault="00BD3EBF" w:rsidP="00B878EB">
            <w:pPr>
              <w:rPr>
                <w:b/>
                <w:sz w:val="28"/>
                <w:szCs w:val="28"/>
              </w:rPr>
            </w:pPr>
          </w:p>
          <w:p w:rsidR="00BD3EBF" w:rsidRDefault="00BD3EBF" w:rsidP="00B878EB">
            <w:pPr>
              <w:rPr>
                <w:b/>
                <w:sz w:val="28"/>
                <w:szCs w:val="28"/>
              </w:rPr>
            </w:pPr>
          </w:p>
          <w:p w:rsidR="00BD3EBF" w:rsidRDefault="00BD3EBF" w:rsidP="00B878EB">
            <w:pPr>
              <w:rPr>
                <w:b/>
                <w:sz w:val="28"/>
                <w:szCs w:val="28"/>
              </w:rPr>
            </w:pPr>
          </w:p>
          <w:p w:rsidR="00BD3EBF" w:rsidRDefault="00BD3EBF" w:rsidP="00B878EB">
            <w:pPr>
              <w:rPr>
                <w:b/>
                <w:sz w:val="28"/>
                <w:szCs w:val="28"/>
              </w:rPr>
            </w:pPr>
          </w:p>
          <w:p w:rsidR="00BD3EBF" w:rsidRDefault="00BD3EBF" w:rsidP="00B878EB">
            <w:pPr>
              <w:rPr>
                <w:b/>
                <w:sz w:val="28"/>
                <w:szCs w:val="28"/>
              </w:rPr>
            </w:pPr>
          </w:p>
          <w:p w:rsidR="00BD3EBF" w:rsidRDefault="00BD3EBF" w:rsidP="00B878EB">
            <w:pPr>
              <w:rPr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-Organizzare informazioni e conoscenze.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-Individuare i periodi storici e connotarli in base a specifiche caratteristiche.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-Esporre conoscenze e concetti appresi utilizzando il linguaggio della disciplina.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-Individuare le tracce storiche del proprio territorio.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</w:p>
          <w:p w:rsidR="00BD3EBF" w:rsidRDefault="00BD3EBF" w:rsidP="00B878EB">
            <w:pPr>
              <w:rPr>
                <w:sz w:val="24"/>
                <w:szCs w:val="24"/>
              </w:rPr>
            </w:pPr>
          </w:p>
          <w:p w:rsidR="00BD3EBF" w:rsidRDefault="00BD3EBF" w:rsidP="00B878EB">
            <w:pPr>
              <w:rPr>
                <w:sz w:val="24"/>
                <w:szCs w:val="24"/>
              </w:rPr>
            </w:pPr>
          </w:p>
          <w:p w:rsidR="00BD3EBF" w:rsidRDefault="00BD3EBF" w:rsidP="00B878EB">
            <w:pPr>
              <w:rPr>
                <w:sz w:val="24"/>
                <w:szCs w:val="24"/>
              </w:rPr>
            </w:pPr>
          </w:p>
          <w:p w:rsidR="00BD3EBF" w:rsidRDefault="00BD3EBF" w:rsidP="00B878EB">
            <w:pPr>
              <w:rPr>
                <w:sz w:val="24"/>
                <w:szCs w:val="24"/>
              </w:rPr>
            </w:pPr>
          </w:p>
          <w:p w:rsidR="00BD3EBF" w:rsidRPr="0013442A" w:rsidRDefault="00BD3EBF" w:rsidP="00B878EB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</w:tcPr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-Individuazione su carte geo/storiche dei siti archeologici.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-Ricostruzione dei quadri di civiltà.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Organizzazione  e</w:t>
            </w:r>
            <w:proofErr w:type="gramEnd"/>
            <w:r>
              <w:rPr>
                <w:sz w:val="24"/>
                <w:szCs w:val="24"/>
              </w:rPr>
              <w:t xml:space="preserve"> produzione delle informazioni in schemi, brani  e mappe concettuali.</w:t>
            </w:r>
          </w:p>
          <w:p w:rsidR="00BD3EBF" w:rsidRPr="001517CE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-Esposizione delle conoscenze storiche acquisite.</w:t>
            </w:r>
          </w:p>
        </w:tc>
        <w:tc>
          <w:tcPr>
            <w:tcW w:w="2405" w:type="dxa"/>
          </w:tcPr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-Civiltà in Italia: localizzazione e caratteristiche.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-Il quadro di civiltà degli Etruschi.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-Le origini di Roma.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L’organizzazione politica e sociale nella Roma repubblicana.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-Modalità e caratteristiche dell’espansione romana ai tempi dell’impero.</w:t>
            </w:r>
          </w:p>
          <w:p w:rsidR="00BD3EBF" w:rsidRPr="00B459FA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-Il Cristianesimo e la crisi dell’impero romano.</w:t>
            </w:r>
          </w:p>
        </w:tc>
        <w:tc>
          <w:tcPr>
            <w:tcW w:w="2405" w:type="dxa"/>
          </w:tcPr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Geografia: conoscere le regioni italiane.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Cittadinanza: conoscere l’organizzazione costituzionale e </w:t>
            </w:r>
            <w:proofErr w:type="gramStart"/>
            <w:r>
              <w:rPr>
                <w:sz w:val="24"/>
                <w:szCs w:val="24"/>
              </w:rPr>
              <w:t>amministrativa  del</w:t>
            </w:r>
            <w:proofErr w:type="gramEnd"/>
            <w:r>
              <w:rPr>
                <w:sz w:val="24"/>
                <w:szCs w:val="24"/>
              </w:rPr>
              <w:t xml:space="preserve"> nostro paese.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Religione: individuare peculiarità delle regioni monoteiste.</w:t>
            </w:r>
          </w:p>
          <w:p w:rsidR="00BD3EBF" w:rsidRPr="00A835C1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Arte: riprodurre graficamente le forme dell’arte celebrativa.</w:t>
            </w:r>
          </w:p>
        </w:tc>
        <w:tc>
          <w:tcPr>
            <w:tcW w:w="2405" w:type="dxa"/>
          </w:tcPr>
          <w:p w:rsidR="00BD3EBF" w:rsidRPr="00A835C1" w:rsidRDefault="00BD3EBF" w:rsidP="00B8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Vedi curricolo verticale</w:t>
            </w:r>
          </w:p>
        </w:tc>
      </w:tr>
    </w:tbl>
    <w:p w:rsidR="00BD3EBF" w:rsidRDefault="00BD3EBF" w:rsidP="00AA1107">
      <w:pPr>
        <w:jc w:val="center"/>
        <w:rPr>
          <w:b/>
        </w:rPr>
      </w:pPr>
    </w:p>
    <w:p w:rsidR="00BD3EBF" w:rsidRDefault="00BD3EBF" w:rsidP="00AA1107">
      <w:pPr>
        <w:jc w:val="center"/>
        <w:rPr>
          <w:b/>
        </w:rPr>
      </w:pPr>
    </w:p>
    <w:p w:rsidR="00BD3EBF" w:rsidRDefault="00BD3EBF" w:rsidP="00AA1107">
      <w:pPr>
        <w:jc w:val="center"/>
        <w:rPr>
          <w:b/>
        </w:rPr>
      </w:pPr>
    </w:p>
    <w:p w:rsidR="00BD3EBF" w:rsidRDefault="00BD3EBF" w:rsidP="00AA1107">
      <w:pPr>
        <w:jc w:val="center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427"/>
      </w:tblGrid>
      <w:tr w:rsidR="00BD3EBF" w:rsidTr="00B878EB">
        <w:tc>
          <w:tcPr>
            <w:tcW w:w="14427" w:type="dxa"/>
          </w:tcPr>
          <w:p w:rsidR="00BD3EBF" w:rsidRDefault="00BD3EBF" w:rsidP="00B878EB">
            <w:pPr>
              <w:rPr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lastRenderedPageBreak/>
              <w:t>METODOLOGIA :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lezione frontale e interattiva, lettura di immagini, ricerca individuale e di gruppo, conversazioni guidate, approfondimenti, uscite sul territorio.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</w:p>
          <w:p w:rsidR="00BD3EBF" w:rsidRPr="002D6326" w:rsidRDefault="00BD3EBF" w:rsidP="00B878EB">
            <w:pPr>
              <w:rPr>
                <w:sz w:val="24"/>
                <w:szCs w:val="24"/>
              </w:rPr>
            </w:pPr>
          </w:p>
        </w:tc>
      </w:tr>
      <w:tr w:rsidR="00BD3EBF" w:rsidTr="00B878EB">
        <w:tc>
          <w:tcPr>
            <w:tcW w:w="14427" w:type="dxa"/>
          </w:tcPr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MEZZI E STRUMENTI: </w:t>
            </w:r>
            <w:r>
              <w:rPr>
                <w:sz w:val="24"/>
                <w:szCs w:val="24"/>
              </w:rPr>
              <w:t>libri di testo, schede, strumenti tecnologici multimediali.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</w:p>
          <w:p w:rsidR="00BD3EBF" w:rsidRPr="002D6326" w:rsidRDefault="00BD3EBF" w:rsidP="00B878EB">
            <w:pPr>
              <w:rPr>
                <w:sz w:val="24"/>
                <w:szCs w:val="24"/>
              </w:rPr>
            </w:pPr>
          </w:p>
        </w:tc>
      </w:tr>
      <w:tr w:rsidR="00BD3EBF" w:rsidTr="00B878EB">
        <w:tc>
          <w:tcPr>
            <w:tcW w:w="14427" w:type="dxa"/>
          </w:tcPr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VERIFICA: </w:t>
            </w:r>
            <w:r>
              <w:rPr>
                <w:sz w:val="24"/>
                <w:szCs w:val="24"/>
              </w:rPr>
              <w:t>interrogazioni orali, esercitazioni scritte, questionari.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</w:p>
          <w:p w:rsidR="00BD3EBF" w:rsidRPr="002D6326" w:rsidRDefault="00BD3EBF" w:rsidP="00B878EB">
            <w:pPr>
              <w:rPr>
                <w:sz w:val="24"/>
                <w:szCs w:val="24"/>
              </w:rPr>
            </w:pPr>
          </w:p>
        </w:tc>
      </w:tr>
      <w:tr w:rsidR="00BD3EBF" w:rsidTr="00B878EB">
        <w:tc>
          <w:tcPr>
            <w:tcW w:w="14427" w:type="dxa"/>
          </w:tcPr>
          <w:p w:rsidR="00BD3EBF" w:rsidRDefault="00BD3EBF" w:rsidP="00B878E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VALUTAZIONE: </w:t>
            </w:r>
            <w:r>
              <w:rPr>
                <w:sz w:val="24"/>
                <w:szCs w:val="24"/>
              </w:rPr>
              <w:t>rilevazione sistematica per verificare il livello di abilità raggiunto, valutazione quadrimestrale per accertare i risultati ottenuti in merito alle competenze.</w:t>
            </w:r>
          </w:p>
          <w:p w:rsidR="00BD3EBF" w:rsidRDefault="00BD3EBF" w:rsidP="00B878EB">
            <w:pPr>
              <w:rPr>
                <w:sz w:val="24"/>
                <w:szCs w:val="24"/>
              </w:rPr>
            </w:pPr>
          </w:p>
          <w:p w:rsidR="00BD3EBF" w:rsidRPr="00700935" w:rsidRDefault="00BD3EBF" w:rsidP="00B878EB">
            <w:pPr>
              <w:rPr>
                <w:sz w:val="24"/>
                <w:szCs w:val="24"/>
              </w:rPr>
            </w:pPr>
          </w:p>
        </w:tc>
      </w:tr>
    </w:tbl>
    <w:p w:rsidR="00BD3EBF" w:rsidRDefault="00BD3EBF" w:rsidP="00AA1107">
      <w:pPr>
        <w:jc w:val="center"/>
        <w:rPr>
          <w:b/>
        </w:rPr>
      </w:pPr>
    </w:p>
    <w:p w:rsidR="00BD3EBF" w:rsidRDefault="00BD3EBF" w:rsidP="00AA1107">
      <w:pPr>
        <w:jc w:val="center"/>
        <w:rPr>
          <w:b/>
        </w:rPr>
      </w:pPr>
    </w:p>
    <w:p w:rsidR="009A14EA" w:rsidRDefault="009A14EA" w:rsidP="00AA1107">
      <w:pPr>
        <w:jc w:val="center"/>
        <w:rPr>
          <w:b/>
        </w:rPr>
      </w:pPr>
    </w:p>
    <w:p w:rsidR="009A14EA" w:rsidRDefault="009A14EA" w:rsidP="00AA1107">
      <w:pPr>
        <w:jc w:val="center"/>
        <w:rPr>
          <w:b/>
        </w:rPr>
      </w:pPr>
    </w:p>
    <w:p w:rsidR="009A14EA" w:rsidRDefault="009A14EA" w:rsidP="00AA1107">
      <w:pPr>
        <w:jc w:val="center"/>
        <w:rPr>
          <w:b/>
        </w:rPr>
      </w:pPr>
    </w:p>
    <w:p w:rsidR="009A14EA" w:rsidRDefault="009A14EA" w:rsidP="00AA1107">
      <w:pPr>
        <w:jc w:val="center"/>
        <w:rPr>
          <w:b/>
        </w:rPr>
      </w:pPr>
    </w:p>
    <w:p w:rsidR="009A14EA" w:rsidRDefault="009A14EA" w:rsidP="00AA1107">
      <w:pPr>
        <w:jc w:val="center"/>
        <w:rPr>
          <w:b/>
        </w:rPr>
      </w:pPr>
    </w:p>
    <w:p w:rsidR="009A14EA" w:rsidRDefault="009A14EA" w:rsidP="00AA1107">
      <w:pPr>
        <w:jc w:val="center"/>
        <w:rPr>
          <w:b/>
        </w:rPr>
      </w:pPr>
    </w:p>
    <w:p w:rsidR="009A14EA" w:rsidRDefault="009A14EA" w:rsidP="00AA1107">
      <w:pPr>
        <w:jc w:val="center"/>
        <w:rPr>
          <w:b/>
        </w:rPr>
      </w:pPr>
    </w:p>
    <w:p w:rsidR="009A14EA" w:rsidRPr="00AA1107" w:rsidRDefault="009A14EA" w:rsidP="00AA1107">
      <w:pPr>
        <w:jc w:val="center"/>
        <w:rPr>
          <w:b/>
        </w:rPr>
      </w:pPr>
    </w:p>
    <w:sectPr w:rsidR="009A14EA" w:rsidRPr="00AA1107" w:rsidSect="00980FA3">
      <w:pgSz w:w="16838" w:h="11906" w:orient="landscape"/>
      <w:pgMar w:top="993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heMixBold-Plain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LightCn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BoldC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MixBold-Plai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tiger-LightC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tiger-BoldC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A0A56"/>
    <w:multiLevelType w:val="hybridMultilevel"/>
    <w:tmpl w:val="9094F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B5352"/>
    <w:multiLevelType w:val="hybridMultilevel"/>
    <w:tmpl w:val="57720C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FF18AA"/>
    <w:multiLevelType w:val="hybridMultilevel"/>
    <w:tmpl w:val="DC509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6220E7"/>
    <w:multiLevelType w:val="hybridMultilevel"/>
    <w:tmpl w:val="D78A82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ED3D2F"/>
    <w:multiLevelType w:val="hybridMultilevel"/>
    <w:tmpl w:val="E70A0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417A50"/>
    <w:rsid w:val="00034990"/>
    <w:rsid w:val="00040C32"/>
    <w:rsid w:val="000E1A91"/>
    <w:rsid w:val="0025381A"/>
    <w:rsid w:val="00417A50"/>
    <w:rsid w:val="00427E3E"/>
    <w:rsid w:val="004D5871"/>
    <w:rsid w:val="00575F92"/>
    <w:rsid w:val="005A72DB"/>
    <w:rsid w:val="00631D9A"/>
    <w:rsid w:val="008C625E"/>
    <w:rsid w:val="009107EF"/>
    <w:rsid w:val="00947C82"/>
    <w:rsid w:val="00980FA3"/>
    <w:rsid w:val="009A14EA"/>
    <w:rsid w:val="009D355A"/>
    <w:rsid w:val="00AA1107"/>
    <w:rsid w:val="00AD1374"/>
    <w:rsid w:val="00B64474"/>
    <w:rsid w:val="00B97FCE"/>
    <w:rsid w:val="00BC658A"/>
    <w:rsid w:val="00BD3EBF"/>
    <w:rsid w:val="00BF3E84"/>
    <w:rsid w:val="00C91432"/>
    <w:rsid w:val="00CE5333"/>
    <w:rsid w:val="00D24FA6"/>
    <w:rsid w:val="00DC4DF7"/>
    <w:rsid w:val="00E57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Connettore 2 2"/>
        <o:r id="V:Rule2" type="connector" idref="#Connettore 2 1"/>
        <o:r id="V:Rule3" type="connector" idref="#Connettore 2 4"/>
        <o:r id="V:Rule4" type="connector" idref="#Connettore 2 6"/>
        <o:r id="V:Rule5" type="connector" idref="#Connettore 2 3"/>
        <o:r id="V:Rule6" type="connector" idref="#Connettore 2 8"/>
        <o:r id="V:Rule7" type="connector" idref="#Connettore 2 5"/>
        <o:r id="V:Rule8" type="connector" idref="#Connettore 2 7"/>
      </o:rules>
    </o:shapelayout>
  </w:shapeDefaults>
  <w:decimalSymbol w:val=","/>
  <w:listSeparator w:val=";"/>
  <w15:docId w15:val="{0E229D80-A9A8-4BE5-A314-6543E6F2C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C658A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A1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75F9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20</Pages>
  <Words>4741</Words>
  <Characters>27029</Characters>
  <Application>Microsoft Office Word</Application>
  <DocSecurity>0</DocSecurity>
  <Lines>225</Lines>
  <Paragraphs>63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Elisa</cp:lastModifiedBy>
  <cp:revision>21</cp:revision>
  <dcterms:created xsi:type="dcterms:W3CDTF">2015-04-12T19:28:00Z</dcterms:created>
  <dcterms:modified xsi:type="dcterms:W3CDTF">2018-10-30T17:04:00Z</dcterms:modified>
</cp:coreProperties>
</file>